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bookmarkStart w:id="0" w:name="_GoBack"/>
      <w:bookmarkEnd w:id="0"/>
    </w:p>
    <w:p>
      <w:pPr>
        <w:pStyle w:val="0"/>
        <w:jc w:val="center"/>
        <w:rPr>
          <w:rFonts w:hint="default"/>
          <w:b w:val="1"/>
          <w:sz w:val="32"/>
        </w:rPr>
      </w:pPr>
    </w:p>
    <w:p>
      <w:pPr>
        <w:pStyle w:val="0"/>
        <w:jc w:val="center"/>
        <w:rPr>
          <w:rFonts w:hint="default"/>
          <w:b w:val="1"/>
          <w:kern w:val="0"/>
          <w:sz w:val="36"/>
        </w:rPr>
      </w:pPr>
      <w:r>
        <w:rPr>
          <w:rFonts w:hint="eastAsia"/>
          <w:b w:val="1"/>
          <w:spacing w:val="13"/>
          <w:kern w:val="0"/>
          <w:sz w:val="36"/>
          <w:fitText w:val="8472" w:id="1"/>
        </w:rPr>
        <w:t>接種券発行申請書（新型コロナウイルス感染症</w:t>
      </w:r>
      <w:r>
        <w:rPr>
          <w:rFonts w:hint="eastAsia"/>
          <w:b w:val="1"/>
          <w:spacing w:val="0"/>
          <w:kern w:val="0"/>
          <w:sz w:val="36"/>
          <w:fitText w:val="8472" w:id="1"/>
        </w:rPr>
        <w:t>）</w:t>
      </w:r>
    </w:p>
    <w:p>
      <w:pPr>
        <w:pStyle w:val="0"/>
        <w:jc w:val="center"/>
        <w:rPr>
          <w:rFonts w:hint="default"/>
          <w:b w:val="1"/>
          <w:sz w:val="36"/>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337820</wp:posOffset>
                </wp:positionH>
                <wp:positionV relativeFrom="paragraph">
                  <wp:posOffset>407035</wp:posOffset>
                </wp:positionV>
                <wp:extent cx="6251575" cy="1136015"/>
                <wp:effectExtent l="635" t="635" r="29845" b="10795"/>
                <wp:wrapNone/>
                <wp:docPr id="1026" name="テキスト ボックス 11"/>
                <a:graphic xmlns:a="http://schemas.openxmlformats.org/drawingml/2006/main">
                  <a:graphicData uri="http://schemas.microsoft.com/office/word/2010/wordprocessingShape">
                    <wps:wsp>
                      <wps:cNvPr id="1026" name="テキスト ボックス 11"/>
                      <wps:cNvSpPr txBox="1"/>
                      <wps:spPr>
                        <a:xfrm>
                          <a:off x="0" y="0"/>
                          <a:ext cx="6251575" cy="1136015"/>
                        </a:xfrm>
                        <a:prstGeom prst="rect">
                          <a:avLst/>
                        </a:prstGeom>
                        <a:solidFill>
                          <a:sysClr val="window" lastClr="FFFFFF"/>
                        </a:solidFill>
                        <a:ln w="19050">
                          <a:solidFill>
                            <a:prstClr val="black"/>
                          </a:solidFill>
                        </a:ln>
                        <a:effectLst/>
                      </wps:spPr>
                      <wps:txbx>
                        <w:txbxContent>
                          <w:p>
                            <w:pPr>
                              <w:pStyle w:val="0"/>
                              <w:spacing w:line="500" w:lineRule="exact"/>
                              <w:rPr>
                                <w:rFonts w:hint="default"/>
                                <w:b w:val="1"/>
                                <w:sz w:val="22"/>
                              </w:rPr>
                            </w:pPr>
                            <w:r>
                              <w:rPr>
                                <w:rFonts w:hint="eastAsia"/>
                                <w:b w:val="1"/>
                                <w:sz w:val="22"/>
                              </w:rPr>
                              <w:t>令和</w:t>
                            </w:r>
                            <w:r>
                              <w:rPr>
                                <w:rFonts w:hint="default"/>
                                <w:b w:val="1"/>
                                <w:sz w:val="22"/>
                              </w:rPr>
                              <w:t>5</w:t>
                            </w:r>
                            <w:r>
                              <w:rPr>
                                <w:rFonts w:hint="default"/>
                                <w:b w:val="1"/>
                                <w:sz w:val="22"/>
                              </w:rPr>
                              <w:t>年春開始接種対象者は以下のとおりです。</w:t>
                            </w:r>
                          </w:p>
                          <w:p>
                            <w:pPr>
                              <w:pStyle w:val="26"/>
                              <w:numPr>
                                <w:ilvl w:val="0"/>
                                <w:numId w:val="1"/>
                              </w:numPr>
                              <w:spacing w:line="500" w:lineRule="exact"/>
                              <w:ind w:leftChars="0"/>
                              <w:rPr>
                                <w:rFonts w:hint="default"/>
                                <w:b w:val="1"/>
                                <w:sz w:val="22"/>
                              </w:rPr>
                            </w:pPr>
                            <w:r>
                              <w:rPr>
                                <w:rFonts w:hint="default"/>
                                <w:b w:val="1"/>
                                <w:sz w:val="22"/>
                              </w:rPr>
                              <w:t>６５歳以上</w:t>
                            </w:r>
                            <w:r>
                              <w:rPr>
                                <w:rFonts w:hint="default"/>
                                <w:b w:val="1"/>
                                <w:sz w:val="22"/>
                              </w:rPr>
                              <w:t xml:space="preserve"> ② </w:t>
                            </w:r>
                            <w:r>
                              <w:rPr>
                                <w:rFonts w:hint="default"/>
                                <w:b w:val="1"/>
                                <w:sz w:val="22"/>
                              </w:rPr>
                              <w:t>５～６４歳までの基礎疾患</w:t>
                            </w:r>
                            <w:r>
                              <w:rPr>
                                <w:rFonts w:hint="eastAsia"/>
                                <w:b w:val="1"/>
                                <w:sz w:val="22"/>
                              </w:rPr>
                              <w:t>があり</w:t>
                            </w:r>
                            <w:r>
                              <w:rPr>
                                <w:rFonts w:hint="default"/>
                                <w:b w:val="1"/>
                                <w:sz w:val="22"/>
                              </w:rPr>
                              <w:t>入院</w:t>
                            </w:r>
                            <w:r>
                              <w:rPr>
                                <w:rFonts w:hint="eastAsia"/>
                                <w:b w:val="1"/>
                                <w:sz w:val="22"/>
                              </w:rPr>
                              <w:t>/</w:t>
                            </w:r>
                            <w:r>
                              <w:rPr>
                                <w:rFonts w:hint="eastAsia"/>
                                <w:b w:val="1"/>
                                <w:sz w:val="22"/>
                              </w:rPr>
                              <w:t>通院されている</w:t>
                            </w:r>
                            <w:r>
                              <w:rPr>
                                <w:rFonts w:hint="default"/>
                                <w:b w:val="1"/>
                                <w:sz w:val="22"/>
                              </w:rPr>
                              <w:t>方</w:t>
                            </w:r>
                          </w:p>
                          <w:p>
                            <w:pPr>
                              <w:pStyle w:val="0"/>
                              <w:spacing w:line="500" w:lineRule="exact"/>
                              <w:rPr>
                                <w:rFonts w:hint="default"/>
                                <w:b w:val="1"/>
                                <w:sz w:val="22"/>
                              </w:rPr>
                            </w:pPr>
                            <w:r>
                              <w:rPr>
                                <w:rFonts w:hint="default"/>
                                <w:b w:val="1"/>
                                <w:sz w:val="22"/>
                              </w:rPr>
                              <w:t xml:space="preserve">③ </w:t>
                            </w:r>
                            <w:r>
                              <w:rPr>
                                <w:rFonts w:hint="default"/>
                                <w:b w:val="1"/>
                                <w:sz w:val="22"/>
                              </w:rPr>
                              <w:t>医療従事者もしくは</w:t>
                            </w:r>
                            <w:r>
                              <w:rPr>
                                <w:rFonts w:hint="eastAsia"/>
                                <w:b w:val="1"/>
                                <w:sz w:val="22"/>
                              </w:rPr>
                              <w:t>高齢者</w:t>
                            </w:r>
                            <w:r>
                              <w:rPr>
                                <w:rFonts w:hint="default"/>
                                <w:b w:val="1"/>
                                <w:sz w:val="22"/>
                              </w:rPr>
                              <w:t>施設</w:t>
                            </w:r>
                            <w:r>
                              <w:rPr>
                                <w:rFonts w:hint="eastAsia"/>
                                <w:b w:val="1"/>
                                <w:sz w:val="22"/>
                              </w:rPr>
                              <w:t>等</w:t>
                            </w:r>
                            <w:r>
                              <w:rPr>
                                <w:rFonts w:hint="default"/>
                                <w:b w:val="1"/>
                                <w:sz w:val="22"/>
                              </w:rPr>
                              <w:t>従事者</w:t>
                            </w:r>
                          </w:p>
                          <w:p>
                            <w:pPr>
                              <w:pStyle w:val="0"/>
                              <w:ind w:firstLine="206" w:firstLineChars="100"/>
                              <w:rPr>
                                <w:rFonts w:hint="default"/>
                                <w:b w:val="1"/>
                              </w:rPr>
                            </w:pPr>
                            <w:r>
                              <w:rPr>
                                <w:rFonts w:hint="default"/>
                                <w:b w:val="1"/>
                              </w:rPr>
                              <w:t>　</w:t>
                            </w:r>
                            <w:r>
                              <w:rPr>
                                <w:rFonts w:hint="eastAsia"/>
                                <w:b w:val="1"/>
                              </w:rPr>
                              <w:t>　</w:t>
                            </w:r>
                            <w:r>
                              <w:rPr>
                                <w:rFonts w:hint="default"/>
                                <w:b w:val="1"/>
                              </w:rPr>
                              <w:t>　　　</w:t>
                            </w:r>
                            <w:r>
                              <w:rPr>
                                <w:rFonts w:hint="eastAsia"/>
                                <w:b w:val="1"/>
                              </w:rPr>
                              <w:t>　</w:t>
                            </w:r>
                            <w:r>
                              <w:rPr>
                                <w:rFonts w:hint="default"/>
                                <w:b w:val="1"/>
                              </w:rPr>
                              <w:t>　　</w:t>
                            </w:r>
                            <w:r>
                              <w:rPr>
                                <w:rFonts w:hint="eastAsia"/>
                                <w:b w:val="1"/>
                              </w:rPr>
                              <w:t>　</w:t>
                            </w:r>
                            <w:r>
                              <w:rPr>
                                <w:rFonts w:hint="default"/>
                                <w:b w:val="1"/>
                              </w:rPr>
                              <w:t>　</w:t>
                            </w:r>
                            <w:r>
                              <w:rPr>
                                <w:rFonts w:hint="eastAsia"/>
                                <w:b w:val="1"/>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32.04pt;mso-position-vertical-relative:text;mso-position-horizontal-relative:margin;v-text-anchor:top;position:absolute;height:89.45pt;mso-wrap-distance-top:0pt;width:492.25pt;mso-wrap-distance-left:9pt;margin-left:26.6pt;z-index:8;" o:spid="_x0000_s1026" o:allowincell="t" o:allowoverlap="t" filled="t" fillcolor="#ffffff" stroked="t" strokecolor="#000000" strokeweight="1.5pt" o:spt="202" type="#_x0000_t202">
                <v:fill/>
                <v:stroke filltype="solid"/>
                <v:textbox style="layout-flow:horizontal;">
                  <w:txbxContent>
                    <w:p>
                      <w:pPr>
                        <w:pStyle w:val="0"/>
                        <w:spacing w:line="500" w:lineRule="exact"/>
                        <w:rPr>
                          <w:rFonts w:hint="default"/>
                          <w:b w:val="1"/>
                          <w:sz w:val="22"/>
                        </w:rPr>
                      </w:pPr>
                      <w:r>
                        <w:rPr>
                          <w:rFonts w:hint="eastAsia"/>
                          <w:b w:val="1"/>
                          <w:sz w:val="22"/>
                        </w:rPr>
                        <w:t>令和</w:t>
                      </w:r>
                      <w:r>
                        <w:rPr>
                          <w:rFonts w:hint="default"/>
                          <w:b w:val="1"/>
                          <w:sz w:val="22"/>
                        </w:rPr>
                        <w:t>5</w:t>
                      </w:r>
                      <w:r>
                        <w:rPr>
                          <w:rFonts w:hint="default"/>
                          <w:b w:val="1"/>
                          <w:sz w:val="22"/>
                        </w:rPr>
                        <w:t>年春開始接種対象者は以下のとおりです。</w:t>
                      </w:r>
                    </w:p>
                    <w:p>
                      <w:pPr>
                        <w:pStyle w:val="26"/>
                        <w:numPr>
                          <w:ilvl w:val="0"/>
                          <w:numId w:val="1"/>
                        </w:numPr>
                        <w:spacing w:line="500" w:lineRule="exact"/>
                        <w:ind w:leftChars="0"/>
                        <w:rPr>
                          <w:rFonts w:hint="default"/>
                          <w:b w:val="1"/>
                          <w:sz w:val="22"/>
                        </w:rPr>
                      </w:pPr>
                      <w:r>
                        <w:rPr>
                          <w:rFonts w:hint="default"/>
                          <w:b w:val="1"/>
                          <w:sz w:val="22"/>
                        </w:rPr>
                        <w:t>６５歳以上</w:t>
                      </w:r>
                      <w:r>
                        <w:rPr>
                          <w:rFonts w:hint="default"/>
                          <w:b w:val="1"/>
                          <w:sz w:val="22"/>
                        </w:rPr>
                        <w:t xml:space="preserve"> ② </w:t>
                      </w:r>
                      <w:r>
                        <w:rPr>
                          <w:rFonts w:hint="default"/>
                          <w:b w:val="1"/>
                          <w:sz w:val="22"/>
                        </w:rPr>
                        <w:t>５～６４歳までの基礎疾患</w:t>
                      </w:r>
                      <w:r>
                        <w:rPr>
                          <w:rFonts w:hint="eastAsia"/>
                          <w:b w:val="1"/>
                          <w:sz w:val="22"/>
                        </w:rPr>
                        <w:t>があり</w:t>
                      </w:r>
                      <w:r>
                        <w:rPr>
                          <w:rFonts w:hint="default"/>
                          <w:b w:val="1"/>
                          <w:sz w:val="22"/>
                        </w:rPr>
                        <w:t>入院</w:t>
                      </w:r>
                      <w:r>
                        <w:rPr>
                          <w:rFonts w:hint="eastAsia"/>
                          <w:b w:val="1"/>
                          <w:sz w:val="22"/>
                        </w:rPr>
                        <w:t>/</w:t>
                      </w:r>
                      <w:r>
                        <w:rPr>
                          <w:rFonts w:hint="eastAsia"/>
                          <w:b w:val="1"/>
                          <w:sz w:val="22"/>
                        </w:rPr>
                        <w:t>通院されている</w:t>
                      </w:r>
                      <w:r>
                        <w:rPr>
                          <w:rFonts w:hint="default"/>
                          <w:b w:val="1"/>
                          <w:sz w:val="22"/>
                        </w:rPr>
                        <w:t>方</w:t>
                      </w:r>
                    </w:p>
                    <w:p>
                      <w:pPr>
                        <w:pStyle w:val="0"/>
                        <w:spacing w:line="500" w:lineRule="exact"/>
                        <w:rPr>
                          <w:rFonts w:hint="default"/>
                          <w:b w:val="1"/>
                          <w:sz w:val="22"/>
                        </w:rPr>
                      </w:pPr>
                      <w:r>
                        <w:rPr>
                          <w:rFonts w:hint="default"/>
                          <w:b w:val="1"/>
                          <w:sz w:val="22"/>
                        </w:rPr>
                        <w:t xml:space="preserve">③ </w:t>
                      </w:r>
                      <w:r>
                        <w:rPr>
                          <w:rFonts w:hint="default"/>
                          <w:b w:val="1"/>
                          <w:sz w:val="22"/>
                        </w:rPr>
                        <w:t>医療従事者もしくは</w:t>
                      </w:r>
                      <w:r>
                        <w:rPr>
                          <w:rFonts w:hint="eastAsia"/>
                          <w:b w:val="1"/>
                          <w:sz w:val="22"/>
                        </w:rPr>
                        <w:t>高齢者</w:t>
                      </w:r>
                      <w:r>
                        <w:rPr>
                          <w:rFonts w:hint="default"/>
                          <w:b w:val="1"/>
                          <w:sz w:val="22"/>
                        </w:rPr>
                        <w:t>施設</w:t>
                      </w:r>
                      <w:r>
                        <w:rPr>
                          <w:rFonts w:hint="eastAsia"/>
                          <w:b w:val="1"/>
                          <w:sz w:val="22"/>
                        </w:rPr>
                        <w:t>等</w:t>
                      </w:r>
                      <w:r>
                        <w:rPr>
                          <w:rFonts w:hint="default"/>
                          <w:b w:val="1"/>
                          <w:sz w:val="22"/>
                        </w:rPr>
                        <w:t>従事者</w:t>
                      </w:r>
                    </w:p>
                    <w:p>
                      <w:pPr>
                        <w:pStyle w:val="0"/>
                        <w:ind w:firstLine="206" w:firstLineChars="100"/>
                        <w:rPr>
                          <w:rFonts w:hint="default"/>
                          <w:b w:val="1"/>
                        </w:rPr>
                      </w:pPr>
                      <w:r>
                        <w:rPr>
                          <w:rFonts w:hint="default"/>
                          <w:b w:val="1"/>
                        </w:rPr>
                        <w:t>　</w:t>
                      </w:r>
                      <w:r>
                        <w:rPr>
                          <w:rFonts w:hint="eastAsia"/>
                          <w:b w:val="1"/>
                        </w:rPr>
                        <w:t>　</w:t>
                      </w:r>
                      <w:r>
                        <w:rPr>
                          <w:rFonts w:hint="default"/>
                          <w:b w:val="1"/>
                        </w:rPr>
                        <w:t>　　　</w:t>
                      </w:r>
                      <w:r>
                        <w:rPr>
                          <w:rFonts w:hint="eastAsia"/>
                          <w:b w:val="1"/>
                        </w:rPr>
                        <w:t>　</w:t>
                      </w:r>
                      <w:r>
                        <w:rPr>
                          <w:rFonts w:hint="default"/>
                          <w:b w:val="1"/>
                        </w:rPr>
                        <w:t>　　</w:t>
                      </w:r>
                      <w:r>
                        <w:rPr>
                          <w:rFonts w:hint="eastAsia"/>
                          <w:b w:val="1"/>
                        </w:rPr>
                        <w:t>　</w:t>
                      </w:r>
                      <w:r>
                        <w:rPr>
                          <w:rFonts w:hint="default"/>
                          <w:b w:val="1"/>
                        </w:rPr>
                        <w:t>　</w:t>
                      </w:r>
                      <w:r>
                        <w:rPr>
                          <w:rFonts w:hint="eastAsia"/>
                          <w:b w:val="1"/>
                        </w:rPr>
                        <w:t>　</w:t>
                      </w:r>
                    </w:p>
                  </w:txbxContent>
                </v:textbox>
                <v:imagedata o:title=""/>
                <w10:wrap type="none" anchorx="margin" anchory="text"/>
              </v:shape>
            </w:pict>
          </mc:Fallback>
        </mc:AlternateContent>
      </w:r>
      <w:r>
        <w:rPr>
          <w:rFonts w:hint="default"/>
          <w:b w:val="1"/>
          <w:spacing w:val="59"/>
          <w:kern w:val="0"/>
          <w:sz w:val="36"/>
          <w:fitText w:val="5648" w:id="2"/>
        </w:rPr>
        <w:t>【令和</w:t>
      </w:r>
      <w:r>
        <w:rPr>
          <w:rFonts w:hint="default"/>
          <w:b w:val="1"/>
          <w:spacing w:val="59"/>
          <w:kern w:val="0"/>
          <w:sz w:val="36"/>
          <w:fitText w:val="5648" w:id="2"/>
        </w:rPr>
        <w:t>5</w:t>
      </w:r>
      <w:r>
        <w:rPr>
          <w:rFonts w:hint="default"/>
          <w:b w:val="1"/>
          <w:spacing w:val="59"/>
          <w:kern w:val="0"/>
          <w:sz w:val="36"/>
          <w:fitText w:val="5648" w:id="2"/>
        </w:rPr>
        <w:t>年春開始接種用</w:t>
      </w:r>
      <w:r>
        <w:rPr>
          <w:rFonts w:hint="default"/>
          <w:b w:val="1"/>
          <w:spacing w:val="6"/>
          <w:kern w:val="0"/>
          <w:sz w:val="36"/>
          <w:fitText w:val="5648" w:id="2"/>
        </w:rPr>
        <w:t>】</w:t>
      </w:r>
    </w:p>
    <w:p>
      <w:pPr>
        <w:pStyle w:val="0"/>
        <w:spacing w:before="240" w:beforeLines="0" w:beforeAutospacing="0" w:line="240" w:lineRule="exact"/>
        <w:jc w:val="left"/>
        <w:rPr>
          <w:rFonts w:hint="default"/>
          <w:b w:val="1"/>
          <w:sz w:val="22"/>
        </w:rPr>
      </w:pPr>
      <w:r>
        <w:rPr>
          <w:rFonts w:hint="eastAsia"/>
          <w:b w:val="1"/>
          <w:sz w:val="22"/>
        </w:rPr>
        <w:t>　　　</w:t>
      </w:r>
    </w:p>
    <w:p>
      <w:pPr>
        <w:pStyle w:val="0"/>
        <w:spacing w:before="240" w:beforeLines="0" w:beforeAutospacing="0" w:line="240" w:lineRule="exact"/>
        <w:jc w:val="left"/>
        <w:rPr>
          <w:rFonts w:hint="default"/>
          <w:b w:val="1"/>
          <w:sz w:val="22"/>
        </w:rPr>
      </w:pPr>
      <w:r>
        <w:rPr>
          <w:rFonts w:hint="default"/>
          <w:b w:val="1"/>
          <w:sz w:val="22"/>
        </w:rPr>
        <w:t>　　　　　</w:t>
      </w:r>
    </w:p>
    <w:p>
      <w:pPr>
        <w:pStyle w:val="0"/>
        <w:spacing w:before="240" w:beforeLines="0" w:beforeAutospacing="0" w:line="240" w:lineRule="exact"/>
        <w:jc w:val="left"/>
        <w:rPr>
          <w:rFonts w:hint="default"/>
          <w:b w:val="1"/>
          <w:sz w:val="22"/>
        </w:rPr>
      </w:pPr>
    </w:p>
    <w:p>
      <w:pPr>
        <w:pStyle w:val="0"/>
        <w:ind w:right="840"/>
        <w:rPr>
          <w:rFonts w:hint="default"/>
        </w:rPr>
      </w:pPr>
    </w:p>
    <w:p>
      <w:pPr>
        <w:pStyle w:val="0"/>
        <w:ind w:right="840"/>
        <w:rPr>
          <w:rFonts w:hint="default"/>
        </w:rPr>
      </w:pPr>
    </w:p>
    <w:p>
      <w:pPr>
        <w:pStyle w:val="0"/>
        <w:jc w:val="right"/>
        <w:rPr>
          <w:rFonts w:hint="default"/>
        </w:rPr>
      </w:pPr>
      <w:r>
        <w:rPr>
          <w:rFonts w:hint="eastAsia"/>
        </w:rPr>
        <w:t>令和　　年　　月　　日</w:t>
      </w:r>
    </w:p>
    <w:p>
      <w:pPr>
        <w:pStyle w:val="0"/>
        <w:ind w:left="-2" w:leftChars="-1" w:firstLine="240" w:firstLineChars="100"/>
        <w:rPr>
          <w:rFonts w:hint="default"/>
          <w:sz w:val="24"/>
        </w:rPr>
      </w:pPr>
      <w:r>
        <w:rPr>
          <w:rFonts w:hint="eastAsia"/>
          <w:sz w:val="24"/>
        </w:rPr>
        <w:t>仙北市長　様</w:t>
      </w:r>
    </w:p>
    <w:p>
      <w:pPr>
        <w:pStyle w:val="0"/>
        <w:ind w:left="-2" w:leftChars="-1" w:firstLine="2415" w:firstLineChars="1150"/>
        <w:rPr>
          <w:rFonts w:hint="default"/>
          <w:u w:val="single" w:color="auto"/>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2255520</wp:posOffset>
                </wp:positionH>
                <wp:positionV relativeFrom="paragraph">
                  <wp:posOffset>456565</wp:posOffset>
                </wp:positionV>
                <wp:extent cx="327660" cy="357505"/>
                <wp:effectExtent l="0" t="0" r="635" b="635"/>
                <wp:wrapNone/>
                <wp:docPr id="1027" name="テキスト ボックス 5"/>
                <a:graphic xmlns:a="http://schemas.openxmlformats.org/drawingml/2006/main">
                  <a:graphicData uri="http://schemas.microsoft.com/office/word/2010/wordprocessingShape">
                    <wps:wsp>
                      <wps:cNvPr id="1027" name="テキスト ボックス 5"/>
                      <wps:cNvSpPr txBox="1"/>
                      <wps:spPr>
                        <a:xfrm>
                          <a:off x="0" y="0"/>
                          <a:ext cx="32766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5.950000000000003pt;mso-position-vertical-relative:text;mso-position-horizontal-relative:text;v-text-anchor:top;position:absolute;height:28.15pt;mso-wrap-distance-top:0pt;width:25.8pt;mso-wrap-distance-left:9pt;margin-left:177.6pt;z-index:4;" o:spid="_x0000_s1027" o:allowincell="t" o:allowoverlap="t" filled="f" stroked="f" strokeweight="0.5pt" o:spt="202" type="#_x0000_t202">
                <v:fill/>
                <v:textbox style="layout-flow:horizontal;">
                  <w:txbxContent>
                    <w:p>
                      <w:pPr>
                        <w:pStyle w:val="0"/>
                        <w:rPr>
                          <w:rFonts w:hint="default"/>
                        </w:rPr>
                      </w:pPr>
                      <w:r>
                        <w:rPr>
                          <w:rFonts w:hint="eastAsia"/>
                        </w:rPr>
                        <w:t>〒</w:t>
                      </w:r>
                    </w:p>
                  </w:txbxContent>
                </v:textbox>
                <v:imagedata o:title=""/>
                <w10:wrap type="none" anchorx="text" anchory="text"/>
              </v:shape>
            </w:pict>
          </mc:Fallback>
        </mc:AlternateContent>
      </w:r>
      <w:r>
        <w:rPr>
          <w:rFonts w:hint="eastAsia"/>
        </w:rPr>
        <w:t>申請者　</w:t>
      </w:r>
      <w:r>
        <w:rPr>
          <w:rFonts w:hint="default"/>
        </w:rPr>
        <w:fldChar w:fldCharType="begin"/>
      </w:r>
      <w:r>
        <w:rPr>
          <w:rFonts w:hint="default"/>
        </w:rPr>
        <w:instrText>EQ \* jc2 \* hps10 \o\ad(\s\up 9(</w:instrText>
      </w:r>
      <w:r>
        <w:rPr>
          <w:rFonts w:hint="default" w:ascii="游明朝" w:hAnsi="游明朝" w:eastAsia="游明朝"/>
          <w:sz w:val="10"/>
        </w:rPr>
        <w:instrText>ふ</w:instrText>
      </w:r>
      <w:r>
        <w:rPr>
          <w:rFonts w:hint="default" w:ascii="游明朝" w:hAnsi="游明朝" w:eastAsia="游明朝"/>
          <w:sz w:val="10"/>
        </w:rPr>
        <w:instrText>り</w:instrText>
      </w:r>
      <w:r>
        <w:rPr>
          <w:rFonts w:hint="default" w:ascii="游明朝" w:hAnsi="游明朝" w:eastAsia="游明朝"/>
          <w:sz w:val="10"/>
        </w:rPr>
        <w:instrText>が</w:instrText>
      </w:r>
      <w:r>
        <w:rPr>
          <w:rFonts w:hint="default" w:ascii="游明朝" w:hAnsi="游明朝" w:eastAsia="游明朝"/>
          <w:sz w:val="10"/>
        </w:rPr>
        <w:instrText>な</w:instrText>
      </w:r>
      <w:r>
        <w:rPr>
          <w:rFonts w:hint="default"/>
        </w:rPr>
        <w:instrText>),</w:instrText>
      </w:r>
      <w:r>
        <w:rPr>
          <w:rFonts w:hint="default"/>
        </w:rPr>
        <w:instrText>氏名</w:instrText>
      </w:r>
      <w:r>
        <w:rPr>
          <w:rFonts w:hint="default"/>
        </w:rPr>
        <w:instrText>)</w:instrText>
      </w:r>
      <w:r>
        <w:rPr>
          <w:rFonts w:hint="default"/>
        </w:rPr>
        <w:fldChar w:fldCharType="end"/>
      </w:r>
      <w:r>
        <w:rPr>
          <w:rFonts w:hint="default"/>
        </w:rPr>
        <w:t xml:space="preserve"> </w:t>
      </w:r>
      <w:r>
        <w:rPr>
          <w:rFonts w:hint="eastAsia"/>
        </w:rPr>
        <w:t>　</w:t>
      </w:r>
      <w:r>
        <w:rPr>
          <w:rFonts w:hint="eastAsia"/>
          <w:u w:val="single" w:color="auto"/>
        </w:rPr>
        <w:t>　　　　　　　　　　　　　　　　　　　　　　　　　　　　　　</w:t>
      </w:r>
    </w:p>
    <w:p>
      <w:pPr>
        <w:pStyle w:val="0"/>
        <w:ind w:firstLine="2420" w:firstLineChars="1100"/>
        <w:rPr>
          <w:rFonts w:hint="default"/>
          <w:sz w:val="22"/>
        </w:rPr>
      </w:pPr>
      <w:r>
        <w:rPr>
          <w:rFonts w:hint="eastAsia"/>
          <w:sz w:val="22"/>
        </w:rPr>
        <w:t>住　所</w:t>
      </w:r>
    </w:p>
    <w:p>
      <w:pPr>
        <w:pStyle w:val="0"/>
        <w:tabs>
          <w:tab w:val="right" w:leader="none" w:pos="142"/>
        </w:tabs>
        <w:jc w:val="left"/>
        <w:rPr>
          <w:rFonts w:hint="default"/>
        </w:rPr>
      </w:pPr>
      <w:r>
        <w:rPr>
          <w:rFonts w:hint="default"/>
        </w:rPr>
        <w:tab/>
      </w:r>
      <w:r>
        <w:rPr>
          <w:rFonts w:hint="default"/>
        </w:rPr>
        <w:t>　　　　　　　　　　　</w:t>
      </w:r>
      <w:r>
        <w:rPr>
          <w:rFonts w:hint="eastAsia"/>
        </w:rPr>
        <w:t xml:space="preserve"> </w:t>
      </w:r>
      <w:r>
        <w:rPr>
          <w:rFonts w:hint="eastAsia"/>
        </w:rPr>
        <w:t>　　　　　　</w:t>
      </w:r>
      <w:r>
        <w:rPr>
          <w:rFonts w:hint="eastAsia"/>
        </w:rPr>
        <w:t xml:space="preserve"> </w:t>
      </w:r>
      <w:r>
        <w:rPr>
          <w:rFonts w:hint="default"/>
        </w:rPr>
        <w:t xml:space="preserve"> </w:t>
      </w:r>
      <w:r>
        <w:rPr>
          <w:rFonts w:hint="eastAsia"/>
          <w:u w:val="single" w:color="auto"/>
        </w:rPr>
        <w:t>　　　　　　　　　　　　　　　　　　　　　　　　　　　　　　</w:t>
      </w:r>
    </w:p>
    <w:p>
      <w:pPr>
        <w:pStyle w:val="0"/>
        <w:tabs>
          <w:tab w:val="right" w:leader="none" w:pos="142"/>
        </w:tabs>
        <w:spacing w:line="360" w:lineRule="auto"/>
        <w:ind w:right="630" w:firstLine="2520" w:firstLineChars="1200"/>
        <w:jc w:val="left"/>
        <w:rPr>
          <w:rFonts w:hint="default"/>
        </w:rPr>
      </w:pPr>
      <w:r>
        <w:rPr>
          <w:rFonts w:hint="eastAsia"/>
        </w:rPr>
        <w:t>電話番号　　　</w:t>
      </w:r>
      <w:r>
        <w:rPr>
          <w:rFonts w:hint="eastAsia"/>
          <w:u w:val="single" w:color="auto"/>
        </w:rPr>
        <w:t>　　　　　　　　　　　　　　　　　　　　　　　　　　　　　　</w:t>
      </w:r>
    </w:p>
    <w:p>
      <w:pPr>
        <w:pStyle w:val="0"/>
        <w:wordWrap w:val="0"/>
        <w:spacing w:line="360" w:lineRule="auto"/>
        <w:jc w:val="right"/>
        <w:rPr>
          <w:rFonts w:hint="default"/>
        </w:rPr>
      </w:pPr>
      <w:r>
        <w:rPr>
          <w:rFonts w:hint="eastAsia"/>
        </w:rPr>
        <w:t>被接種者との続柄　　□本人　□同一世帯員　　□その他（　　</w:t>
      </w:r>
      <w:r>
        <w:rPr>
          <w:rFonts w:hint="eastAsia"/>
        </w:rPr>
        <w:t xml:space="preserve">    </w:t>
      </w:r>
      <w:r>
        <w:rPr>
          <w:rFonts w:hint="default"/>
        </w:rPr>
        <w:t xml:space="preserve">  </w:t>
      </w:r>
      <w:r>
        <w:rPr>
          <w:rFonts w:hint="eastAsia"/>
        </w:rPr>
        <w:t>　　）</w:t>
      </w:r>
    </w:p>
    <w:tbl>
      <w:tblPr>
        <w:tblStyle w:val="30"/>
        <w:tblW w:w="10627" w:type="dxa"/>
        <w:jc w:val="center"/>
        <w:tblInd w:w="0" w:type="dxa"/>
        <w:tblLayout w:type="fixed"/>
        <w:tblLook w:firstRow="1" w:lastRow="0" w:firstColumn="1" w:lastColumn="0" w:noHBand="0" w:noVBand="1" w:val="04A0"/>
      </w:tblPr>
      <w:tblGrid>
        <w:gridCol w:w="562"/>
        <w:gridCol w:w="1418"/>
        <w:gridCol w:w="1134"/>
        <w:gridCol w:w="7513"/>
      </w:tblGrid>
      <w:tr>
        <w:trPr>
          <w:trHeight w:val="833" w:hRule="atLeast"/>
        </w:trPr>
        <w:tc>
          <w:tcPr>
            <w:tcW w:w="562" w:type="dxa"/>
            <w:vMerge w:val="restart"/>
            <w:vAlign w:val="center"/>
          </w:tcPr>
          <w:p>
            <w:pPr>
              <w:pStyle w:val="0"/>
              <w:rPr>
                <w:rFonts w:hint="default"/>
                <w:b w:val="1"/>
              </w:rPr>
            </w:pPr>
            <w:r>
              <w:rPr>
                <w:rFonts w:hint="eastAsia"/>
                <w:b w:val="1"/>
              </w:rPr>
              <w:t>接種を受ける方</w:t>
            </w:r>
          </w:p>
        </w:tc>
        <w:tc>
          <w:tcPr>
            <w:tcW w:w="1418" w:type="dxa"/>
            <w:vAlign w:val="center"/>
          </w:tcPr>
          <w:p>
            <w:pPr>
              <w:pStyle w:val="0"/>
              <w:rPr>
                <w:rFonts w:hint="default"/>
              </w:rPr>
            </w:pPr>
            <w:r>
              <w:rPr>
                <w:rFonts w:hint="default"/>
              </w:rPr>
              <w:fldChar w:fldCharType="begin"/>
            </w:r>
            <w:r>
              <w:rPr>
                <w:rFonts w:hint="default"/>
              </w:rPr>
              <w:instrText>EQ \* jc2 \* hps14 \o\ad(\s\up 9(</w:instrText>
            </w:r>
            <w:r>
              <w:rPr>
                <w:rFonts w:hint="default" w:ascii="游明朝" w:hAnsi="游明朝" w:eastAsia="游明朝"/>
                <w:sz w:val="14"/>
              </w:rPr>
              <w:instrText>ふ</w:instrText>
            </w:r>
            <w:r>
              <w:rPr>
                <w:rFonts w:hint="default" w:ascii="游明朝" w:hAnsi="游明朝" w:eastAsia="游明朝"/>
                <w:sz w:val="14"/>
              </w:rPr>
              <w:instrText>り</w:instrText>
            </w:r>
            <w:r>
              <w:rPr>
                <w:rFonts w:hint="default" w:ascii="游明朝" w:hAnsi="游明朝" w:eastAsia="游明朝"/>
                <w:sz w:val="14"/>
              </w:rPr>
              <w:instrText>が</w:instrText>
            </w:r>
            <w:r>
              <w:rPr>
                <w:rFonts w:hint="default" w:ascii="游明朝" w:hAnsi="游明朝" w:eastAsia="游明朝"/>
                <w:sz w:val="14"/>
              </w:rPr>
              <w:instrText>な</w:instrText>
            </w:r>
            <w:r>
              <w:rPr>
                <w:rFonts w:hint="default"/>
              </w:rPr>
              <w:instrText>),</w:instrText>
            </w:r>
            <w:r>
              <w:rPr>
                <w:rFonts w:hint="default"/>
              </w:rPr>
              <w:instrText>氏名</w:instrText>
            </w:r>
            <w:r>
              <w:rPr>
                <w:rFonts w:hint="default"/>
              </w:rPr>
              <w:instrText>)</w:instrText>
            </w:r>
            <w:r>
              <w:rPr>
                <w:rFonts w:hint="default"/>
              </w:rPr>
              <w:fldChar w:fldCharType="end"/>
            </w:r>
          </w:p>
        </w:tc>
        <w:tc>
          <w:tcPr>
            <w:tcW w:w="1134" w:type="dxa"/>
            <w:vAlign w:val="center"/>
          </w:tcPr>
          <w:p>
            <w:pPr>
              <w:pStyle w:val="0"/>
              <w:rPr>
                <w:rFonts w:hint="default"/>
                <w:sz w:val="16"/>
              </w:rPr>
            </w:pPr>
            <w:r>
              <w:rPr>
                <w:rFonts w:hint="eastAsia"/>
                <w:sz w:val="20"/>
              </w:rPr>
              <w:t>□</w:t>
            </w:r>
            <w:r>
              <w:rPr>
                <w:rFonts w:hint="eastAsia"/>
                <w:sz w:val="16"/>
              </w:rPr>
              <w:t>申請者</w:t>
            </w:r>
          </w:p>
          <w:p>
            <w:pPr>
              <w:pStyle w:val="0"/>
              <w:ind w:firstLine="160" w:firstLineChars="100"/>
              <w:rPr>
                <w:rFonts w:hint="default"/>
              </w:rPr>
            </w:pPr>
            <w:r>
              <w:rPr>
                <w:rFonts w:hint="eastAsia"/>
                <w:sz w:val="16"/>
              </w:rPr>
              <w:t>と同じ</w:t>
            </w:r>
          </w:p>
        </w:tc>
        <w:tc>
          <w:tcPr>
            <w:tcW w:w="7513" w:type="dxa"/>
            <w:vAlign w:val="center"/>
          </w:tcPr>
          <w:p>
            <w:pPr>
              <w:pStyle w:val="0"/>
              <w:rPr>
                <w:rFonts w:hint="default"/>
              </w:rPr>
            </w:pPr>
          </w:p>
        </w:tc>
      </w:tr>
      <w:tr>
        <w:trPr>
          <w:trHeight w:val="833" w:hRule="atLeast"/>
        </w:trPr>
        <w:tc>
          <w:tcPr>
            <w:tcW w:w="562" w:type="dxa"/>
            <w:vMerge w:val="continue"/>
            <w:vAlign w:val="center"/>
          </w:tcPr>
          <w:p>
            <w:pPr>
              <w:pStyle w:val="0"/>
              <w:rPr>
                <w:rFonts w:hint="eastAsia"/>
              </w:rPr>
            </w:pPr>
          </w:p>
        </w:tc>
        <w:tc>
          <w:tcPr>
            <w:tcW w:w="1418" w:type="dxa"/>
            <w:vAlign w:val="center"/>
          </w:tcPr>
          <w:p>
            <w:pPr>
              <w:pStyle w:val="0"/>
              <w:rPr>
                <w:rFonts w:hint="default"/>
              </w:rPr>
            </w:pPr>
            <w:r>
              <w:rPr>
                <w:rFonts w:hint="eastAsia"/>
              </w:rPr>
              <w:t>住民票に記載の住所</w:t>
            </w:r>
          </w:p>
        </w:tc>
        <w:tc>
          <w:tcPr>
            <w:tcW w:w="1134" w:type="dxa"/>
            <w:vAlign w:val="center"/>
          </w:tcPr>
          <w:p>
            <w:pPr>
              <w:pStyle w:val="0"/>
              <w:rPr>
                <w:rFonts w:hint="default"/>
                <w:sz w:val="16"/>
              </w:rPr>
            </w:pPr>
            <w:r>
              <w:rPr>
                <w:rFonts w:hint="eastAsia"/>
                <w:sz w:val="20"/>
              </w:rPr>
              <w:t>□</w:t>
            </w:r>
            <w:r>
              <w:rPr>
                <w:rFonts w:hint="eastAsia"/>
                <w:sz w:val="16"/>
              </w:rPr>
              <w:t>申請者</w:t>
            </w:r>
          </w:p>
          <w:p>
            <w:pPr>
              <w:pStyle w:val="0"/>
              <w:ind w:firstLine="160" w:firstLineChars="100"/>
              <w:rPr>
                <w:rFonts w:hint="default"/>
                <w:sz w:val="20"/>
              </w:rPr>
            </w:pPr>
            <w:r>
              <w:rPr>
                <w:rFonts w:hint="eastAsia"/>
                <w:sz w:val="16"/>
              </w:rPr>
              <w:t>と同じ</w:t>
            </w:r>
          </w:p>
        </w:tc>
        <w:tc>
          <w:tcPr>
            <w:tcW w:w="7513" w:type="dxa"/>
            <w:vAlign w:val="top"/>
          </w:tcPr>
          <w:p>
            <w:pPr>
              <w:pStyle w:val="0"/>
              <w:rPr>
                <w:rFonts w:hint="default"/>
              </w:rPr>
            </w:pPr>
            <w:r>
              <w:rPr>
                <w:rFonts w:hint="eastAsia"/>
                <w:sz w:val="16"/>
              </w:rPr>
              <w:t>〒</w:t>
            </w:r>
          </w:p>
        </w:tc>
      </w:tr>
      <w:tr>
        <w:trPr>
          <w:trHeight w:val="834" w:hRule="atLeast"/>
        </w:trPr>
        <w:tc>
          <w:tcPr>
            <w:tcW w:w="562" w:type="dxa"/>
            <w:vMerge w:val="continue"/>
            <w:vAlign w:val="center"/>
          </w:tcPr>
          <w:p>
            <w:pPr>
              <w:pStyle w:val="0"/>
              <w:rPr>
                <w:rFonts w:hint="eastAsia"/>
              </w:rPr>
            </w:pPr>
          </w:p>
        </w:tc>
        <w:tc>
          <w:tcPr>
            <w:tcW w:w="1418" w:type="dxa"/>
            <w:vAlign w:val="center"/>
          </w:tcPr>
          <w:p>
            <w:pPr>
              <w:pStyle w:val="0"/>
              <w:rPr>
                <w:rFonts w:hint="default"/>
              </w:rPr>
            </w:pPr>
            <w:r>
              <w:rPr>
                <w:rFonts w:hint="eastAsia"/>
              </w:rPr>
              <w:t>生年月日</w:t>
            </w:r>
          </w:p>
        </w:tc>
        <w:tc>
          <w:tcPr>
            <w:tcW w:w="8647" w:type="dxa"/>
            <w:gridSpan w:val="2"/>
            <w:vAlign w:val="center"/>
          </w:tcPr>
          <w:p>
            <w:pPr>
              <w:pStyle w:val="0"/>
              <w:wordWrap w:val="0"/>
              <w:jc w:val="right"/>
              <w:rPr>
                <w:rFonts w:hint="default"/>
              </w:rPr>
            </w:pPr>
            <w:r>
              <w:rPr>
                <w:rFonts w:hint="eastAsia"/>
              </w:rPr>
              <w:t>　　　　　年　　　　　　　　　　月　　　　　　　　　　日　　　</w:t>
            </w:r>
          </w:p>
        </w:tc>
      </w:tr>
      <w:tr>
        <w:trPr>
          <w:trHeight w:val="720" w:hRule="atLeast"/>
        </w:trPr>
        <w:tc>
          <w:tcPr>
            <w:tcW w:w="1980" w:type="dxa"/>
            <w:gridSpan w:val="2"/>
            <w:vAlign w:val="center"/>
          </w:tcPr>
          <w:p>
            <w:pPr>
              <w:pStyle w:val="0"/>
              <w:rPr>
                <w:rFonts w:hint="default"/>
              </w:rPr>
            </w:pPr>
            <w:r>
              <w:rPr>
                <w:rFonts w:hint="eastAsia"/>
              </w:rPr>
              <w:t>送付先住所</w:t>
            </w:r>
          </w:p>
        </w:tc>
        <w:tc>
          <w:tcPr>
            <w:tcW w:w="1134" w:type="dxa"/>
            <w:vAlign w:val="top"/>
          </w:tcPr>
          <w:p>
            <w:pPr>
              <w:pStyle w:val="0"/>
              <w:ind w:left="200" w:hanging="200" w:hangingChars="100"/>
              <w:rPr>
                <w:rFonts w:hint="default"/>
                <w:sz w:val="16"/>
              </w:rPr>
            </w:pPr>
            <w:r>
              <w:rPr>
                <w:rFonts w:hint="eastAsia"/>
                <w:sz w:val="20"/>
              </w:rPr>
              <w:t>□</w:t>
            </w:r>
            <w:r>
              <w:rPr>
                <w:rFonts w:hint="eastAsia"/>
                <w:sz w:val="16"/>
              </w:rPr>
              <w:t>申請者</w:t>
            </w:r>
          </w:p>
          <w:p>
            <w:pPr>
              <w:pStyle w:val="0"/>
              <w:ind w:left="210" w:leftChars="100"/>
              <w:rPr>
                <w:rFonts w:hint="default"/>
                <w:sz w:val="16"/>
              </w:rPr>
            </w:pPr>
            <w:r>
              <w:rPr>
                <w:rFonts w:hint="eastAsia"/>
                <w:sz w:val="16"/>
              </w:rPr>
              <w:t>と同じ</w:t>
            </w:r>
          </w:p>
        </w:tc>
        <w:tc>
          <w:tcPr>
            <w:tcW w:w="7513" w:type="dxa"/>
            <w:vAlign w:val="top"/>
          </w:tcPr>
          <w:p>
            <w:pPr>
              <w:pStyle w:val="0"/>
              <w:rPr>
                <w:rFonts w:hint="default"/>
              </w:rPr>
            </w:pPr>
            <w:r>
              <w:rPr>
                <w:rFonts w:hint="default"/>
              </w:rPr>
              <w:t>〒</w:t>
            </w:r>
          </w:p>
        </w:tc>
      </w:tr>
    </w:tbl>
    <w:tbl>
      <w:tblPr>
        <w:tblStyle w:val="29"/>
        <w:tblW w:w="10627" w:type="dxa"/>
        <w:jc w:val="center"/>
        <w:tblInd w:w="0" w:type="dxa"/>
        <w:tblLayout w:type="fixed"/>
        <w:tblLook w:firstRow="1" w:lastRow="0" w:firstColumn="1" w:lastColumn="0" w:noHBand="0" w:noVBand="1" w:val="04A0"/>
      </w:tblPr>
      <w:tblGrid>
        <w:gridCol w:w="1980"/>
        <w:gridCol w:w="8647"/>
      </w:tblGrid>
      <w:tr>
        <w:trPr>
          <w:trHeight w:val="126" w:hRule="atLeast"/>
        </w:trPr>
        <w:tc>
          <w:tcPr>
            <w:tcW w:w="1980" w:type="dxa"/>
            <w:vAlign w:val="center"/>
          </w:tcPr>
          <w:p>
            <w:pPr>
              <w:pStyle w:val="0"/>
              <w:rPr>
                <w:rFonts w:hint="default"/>
                <w:b w:val="1"/>
                <w:sz w:val="22"/>
              </w:rPr>
            </w:pPr>
            <w:r>
              <w:rPr>
                <w:rFonts w:hint="eastAsia"/>
                <w:b w:val="1"/>
                <w:sz w:val="22"/>
              </w:rPr>
              <w:t>１．</w:t>
            </w:r>
            <w:r>
              <w:rPr>
                <w:rFonts w:hint="eastAsia"/>
                <w:b w:val="1"/>
                <w:sz w:val="22"/>
              </w:rPr>
              <w:t xml:space="preserve"> </w:t>
            </w:r>
            <w:r>
              <w:rPr>
                <w:rFonts w:hint="eastAsia"/>
                <w:b w:val="1"/>
                <w:sz w:val="22"/>
              </w:rPr>
              <w:t>申請理由</w:t>
            </w:r>
          </w:p>
        </w:tc>
        <w:tc>
          <w:tcPr>
            <w:tcW w:w="8647" w:type="dxa"/>
            <w:vAlign w:val="center"/>
          </w:tcPr>
          <w:p>
            <w:pPr>
              <w:pStyle w:val="0"/>
              <w:rPr>
                <w:rFonts w:hint="default"/>
              </w:rPr>
            </w:pPr>
            <w:r>
              <w:rPr>
                <w:rFonts w:hint="eastAsia"/>
              </w:rPr>
              <w:t>□</w:t>
            </w:r>
            <w:r>
              <w:rPr>
                <w:rFonts w:hint="default"/>
              </w:rPr>
              <w:t>5</w:t>
            </w:r>
            <w:r>
              <w:rPr>
                <w:rFonts w:hint="eastAsia"/>
              </w:rPr>
              <w:t>～</w:t>
            </w:r>
            <w:r>
              <w:rPr>
                <w:rFonts w:hint="default"/>
              </w:rPr>
              <w:t>64</w:t>
            </w:r>
            <w:r>
              <w:rPr>
                <w:rFonts w:hint="eastAsia"/>
              </w:rPr>
              <w:t>歳だが、基礎疾患がある等の理由で、春開始接種を希望している</w:t>
            </w:r>
            <w:r>
              <w:rPr>
                <w:rFonts w:hint="default"/>
              </w:rPr>
              <w:t>（裏面「</w:t>
            </w:r>
            <w:r>
              <w:rPr>
                <w:rFonts w:hint="eastAsia"/>
              </w:rPr>
              <w:t>2</w:t>
            </w:r>
            <w:r>
              <w:rPr>
                <w:rFonts w:hint="default"/>
              </w:rPr>
              <w:t>,3</w:t>
            </w:r>
            <w:r>
              <w:rPr>
                <w:rFonts w:hint="default"/>
              </w:rPr>
              <w:t>」</w:t>
            </w:r>
            <w:r>
              <w:rPr>
                <w:rFonts w:hint="eastAsia"/>
              </w:rPr>
              <w:t>へ）</w:t>
            </w:r>
          </w:p>
          <w:p>
            <w:pPr>
              <w:pStyle w:val="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4653280</wp:posOffset>
                      </wp:positionH>
                      <wp:positionV relativeFrom="paragraph">
                        <wp:posOffset>130175</wp:posOffset>
                      </wp:positionV>
                      <wp:extent cx="228600" cy="973455"/>
                      <wp:effectExtent l="635" t="635" r="31750" b="10795"/>
                      <wp:wrapNone/>
                      <wp:docPr id="1028" name="右中かっこ 7"/>
                      <a:graphic xmlns:a="http://schemas.openxmlformats.org/drawingml/2006/main">
                        <a:graphicData uri="http://schemas.microsoft.com/office/word/2010/wordprocessingShape">
                          <wps:wsp>
                            <wps:cNvPr id="1028" name="右中かっこ 7"/>
                            <wps:cNvSpPr/>
                            <wps:spPr>
                              <a:xfrm>
                                <a:off x="0" y="0"/>
                                <a:ext cx="228600" cy="973455"/>
                              </a:xfrm>
                              <a:prstGeom prst="rightBrace">
                                <a:avLst>
                                  <a:gd name="adj1" fmla="val 8333"/>
                                  <a:gd name="adj2" fmla="val 49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style="mso-wrap-distance-right:9pt;mso-wrap-distance-bottom:0pt;margin-top:10.25pt;mso-position-vertical-relative:text;mso-position-horizontal-relative:text;position:absolute;height:76.650000000000006pt;mso-wrap-distance-top:0pt;width:18pt;mso-wrap-distance-left:9pt;margin-left:366.4pt;z-index:7;" o:spid="_x0000_s1028" o:allowincell="t" o:allowoverlap="t" filled="f" stroked="t" strokecolor="#000000 [3200]" strokeweight="0.5pt" o:spt="88" type="#_x0000_t88" adj="1800,10584">
                      <v:fill/>
                      <v:stroke linestyle="single" miterlimit="8" endcap="flat" dashstyle="solid" filltype="solid"/>
                      <v:textbox style="layout-flow:horizontal;"/>
                      <v:imagedata o:title=""/>
                      <w10:wrap type="none" anchorx="text" anchory="text"/>
                    </v:shape>
                  </w:pict>
                </mc:Fallback>
              </mc:AlternateContent>
            </w:r>
            <w:r>
              <w:rPr>
                <w:rFonts w:hint="eastAsia"/>
              </w:rPr>
              <w:t>□</w:t>
            </w:r>
            <w:r>
              <w:rPr>
                <w:rFonts w:hint="default"/>
              </w:rPr>
              <w:t>64</w:t>
            </w:r>
            <w:r>
              <w:rPr>
                <w:rFonts w:hint="default"/>
              </w:rPr>
              <w:t>歳以下</w:t>
            </w:r>
            <w:r>
              <w:rPr>
                <w:rFonts w:hint="eastAsia"/>
              </w:rPr>
              <w:t>の医療従事者等である</w:t>
            </w:r>
          </w:p>
          <w:p>
            <w:pPr>
              <w:pStyle w:val="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4761230</wp:posOffset>
                      </wp:positionH>
                      <wp:positionV relativeFrom="paragraph">
                        <wp:posOffset>81280</wp:posOffset>
                      </wp:positionV>
                      <wp:extent cx="665480" cy="556260"/>
                      <wp:effectExtent l="0" t="0" r="635" b="635"/>
                      <wp:wrapNone/>
                      <wp:docPr id="1029" name="テキスト ボックス 8"/>
                      <a:graphic xmlns:a="http://schemas.openxmlformats.org/drawingml/2006/main">
                        <a:graphicData uri="http://schemas.microsoft.com/office/word/2010/wordprocessingShape">
                          <wps:wsp>
                            <wps:cNvPr id="1029" name="テキスト ボックス 8"/>
                            <wps:cNvSpPr txBox="1"/>
                            <wps:spPr>
                              <a:xfrm>
                                <a:off x="0" y="0"/>
                                <a:ext cx="665480"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（裏面「</w:t>
                                  </w:r>
                                  <w:r>
                                    <w:rPr>
                                      <w:rFonts w:hint="eastAsia"/>
                                    </w:rPr>
                                    <w:t>2</w:t>
                                  </w:r>
                                  <w:r>
                                    <w:rPr>
                                      <w:rFonts w:hint="eastAsia"/>
                                    </w:rPr>
                                    <w:t>」へ）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6.4pt;mso-position-vertical-relative:text;mso-position-horizontal-relative:text;v-text-anchor:top;position:absolute;height:43.8pt;mso-wrap-distance-top:0pt;width:52.4pt;mso-wrap-distance-left:9pt;margin-left:374.9pt;z-index:9;" o:spid="_x0000_s1029" o:allowincell="t" o:allowoverlap="t" filled="f" stroked="f" strokeweight="0.5pt" o:spt="202" type="#_x0000_t202">
                      <v:fill/>
                      <v:textbox style="layout-flow:horizontal;">
                        <w:txbxContent>
                          <w:p>
                            <w:pPr>
                              <w:pStyle w:val="0"/>
                              <w:rPr>
                                <w:rFonts w:hint="default"/>
                              </w:rPr>
                            </w:pPr>
                            <w:r>
                              <w:rPr>
                                <w:rFonts w:hint="eastAsia"/>
                              </w:rPr>
                              <w:t>（裏面「</w:t>
                            </w:r>
                            <w:r>
                              <w:rPr>
                                <w:rFonts w:hint="eastAsia"/>
                              </w:rPr>
                              <w:t>2</w:t>
                            </w:r>
                            <w:r>
                              <w:rPr>
                                <w:rFonts w:hint="eastAsia"/>
                              </w:rPr>
                              <w:t>」へ）</w:t>
                            </w:r>
                          </w:p>
                        </w:txbxContent>
                      </v:textbox>
                      <v:imagedata o:title=""/>
                      <w10:wrap type="none" anchorx="text" anchory="text"/>
                    </v:shape>
                  </w:pict>
                </mc:Fallback>
              </mc:AlternateContent>
            </w:r>
            <w:r>
              <w:rPr>
                <w:rFonts w:hint="eastAsia"/>
              </w:rPr>
              <w:t>□</w:t>
            </w:r>
            <w:r>
              <w:rPr>
                <w:rFonts w:hint="eastAsia"/>
              </w:rPr>
              <w:t>64</w:t>
            </w:r>
            <w:r>
              <w:rPr>
                <w:rFonts w:hint="eastAsia"/>
              </w:rPr>
              <w:t>歳以下の高齢者施設等の従事者である</w:t>
            </w:r>
          </w:p>
          <w:p>
            <w:pPr>
              <w:pStyle w:val="0"/>
              <w:rPr>
                <w:rFonts w:hint="default"/>
              </w:rPr>
            </w:pPr>
            <w:r>
              <w:rPr>
                <w:rFonts w:hint="eastAsia"/>
              </w:rPr>
              <w:t>□</w:t>
            </w:r>
            <w:r>
              <w:rPr>
                <w:rFonts w:hint="eastAsia"/>
              </w:rPr>
              <w:t>65</w:t>
            </w:r>
            <w:r>
              <w:rPr>
                <w:rFonts w:hint="eastAsia"/>
              </w:rPr>
              <w:t>歳以上だが接種券が届かない　</w:t>
            </w:r>
          </w:p>
          <w:p>
            <w:pPr>
              <w:pStyle w:val="0"/>
              <w:rPr>
                <w:rFonts w:hint="default"/>
              </w:rPr>
            </w:pPr>
            <w:r>
              <w:rPr>
                <w:rFonts w:hint="eastAsia"/>
              </w:rPr>
              <w:t>□接種券の紛失･破損、もしくは医療機関で接種せずに「予診票」のみ使用した</w:t>
            </w:r>
          </w:p>
          <w:p>
            <w:pPr>
              <w:pStyle w:val="0"/>
              <w:rPr>
                <w:rFonts w:hint="default"/>
              </w:rPr>
            </w:pP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1238250</wp:posOffset>
                      </wp:positionH>
                      <wp:positionV relativeFrom="paragraph">
                        <wp:posOffset>181610</wp:posOffset>
                      </wp:positionV>
                      <wp:extent cx="1816735" cy="140462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816735" cy="1404620"/>
                              </a:xfrm>
                              <a:prstGeom prst="rect">
                                <a:avLst/>
                              </a:prstGeom>
                              <a:noFill/>
                              <a:ln w="9525">
                                <a:noFill/>
                                <a:miter lim="800000"/>
                                <a:headEnd/>
                                <a:tailEnd/>
                              </a:ln>
                            </wps:spPr>
                            <wps:txbx>
                              <w:txbxContent>
                                <w:p>
                                  <w:pPr>
                                    <w:pStyle w:val="0"/>
                                    <w:rPr>
                                      <w:rFonts w:hint="default"/>
                                      <w:sz w:val="28"/>
                                    </w:rPr>
                                  </w:pPr>
                                  <w:r>
                                    <w:rPr>
                                      <w:rFonts w:hint="eastAsia"/>
                                      <w:sz w:val="28"/>
                                    </w:rPr>
                                    <w:t>（裏面につづく</w:t>
                                  </w:r>
                                  <w:r>
                                    <w:rPr>
                                      <w:rFonts w:hint="default"/>
                                      <w:sz w:val="28"/>
                                    </w:rPr>
                                    <w:t>）</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4.3pt;mso-position-vertical-relative:text;mso-position-horizontal-relative:margin;v-text-anchor:top;position:absolute;height:110.6pt;mso-wrap-distance-top:3.6pt;width:143.05000000000001pt;mso-wrap-distance-left:9pt;margin-left:97.5pt;z-index:3;" o:spid="_x0000_s1030" o:allowincell="t" o:allowoverlap="t" filled="f" stroked="f" strokeweight="0.75pt" o:spt="202" type="#_x0000_t202">
                      <v:fill/>
                      <v:stroke miterlimit="8"/>
                      <v:textbox style="layout-flow:horizontal;mso-fit-shape-to-text:t;">
                        <w:txbxContent>
                          <w:p>
                            <w:pPr>
                              <w:pStyle w:val="0"/>
                              <w:rPr>
                                <w:rFonts w:hint="default"/>
                                <w:sz w:val="28"/>
                              </w:rPr>
                            </w:pPr>
                            <w:r>
                              <w:rPr>
                                <w:rFonts w:hint="eastAsia"/>
                                <w:sz w:val="28"/>
                              </w:rPr>
                              <w:t>（裏面につづく</w:t>
                            </w:r>
                            <w:r>
                              <w:rPr>
                                <w:rFonts w:hint="default"/>
                                <w:sz w:val="28"/>
                              </w:rPr>
                              <w:t>）</w:t>
                            </w:r>
                          </w:p>
                        </w:txbxContent>
                      </v:textbox>
                      <v:imagedata o:title=""/>
                      <w10:wrap type="none" anchorx="margin" anchory="text"/>
                    </v:shape>
                  </w:pict>
                </mc:Fallback>
              </mc:AlternateContent>
            </w:r>
            <w:r>
              <w:rPr>
                <w:rFonts w:hint="eastAsia"/>
              </w:rPr>
              <w:t>□その他（　　　　　　　　　　　　　</w:t>
            </w:r>
            <w:r>
              <w:rPr>
                <w:rFonts w:hint="eastAsia"/>
              </w:rPr>
              <w:t xml:space="preserve">                            </w:t>
            </w:r>
            <w:r>
              <w:rPr>
                <w:rFonts w:hint="eastAsia"/>
              </w:rPr>
              <w:t>　）</w:t>
            </w:r>
          </w:p>
        </w:tc>
      </w:tr>
    </w:tbl>
    <w:p>
      <w:pPr>
        <w:pStyle w:val="0"/>
        <w:rPr>
          <w:rFonts w:hint="default"/>
        </w:rPr>
      </w:pPr>
    </w:p>
    <w:p>
      <w:pPr>
        <w:pStyle w:val="0"/>
        <w:rPr>
          <w:rFonts w:hint="default"/>
        </w:rPr>
      </w:pPr>
    </w:p>
    <w:p>
      <w:pPr>
        <w:pStyle w:val="0"/>
        <w:rPr>
          <w:rFonts w:hint="default"/>
        </w:rPr>
      </w:pPr>
      <w:r>
        <w:rPr>
          <w:rFonts w:hint="eastAsia"/>
          <w:b w:val="1"/>
          <w:sz w:val="22"/>
        </w:rPr>
        <mc:AlternateContent>
          <mc:Choice Requires="wps">
            <w:drawing>
              <wp:anchor distT="0" distB="0" distL="114300" distR="114300" simplePos="0" relativeHeight="5" behindDoc="0" locked="0" layoutInCell="1" hidden="0" allowOverlap="1">
                <wp:simplePos x="0" y="0"/>
                <wp:positionH relativeFrom="margin">
                  <wp:posOffset>147955</wp:posOffset>
                </wp:positionH>
                <wp:positionV relativeFrom="paragraph">
                  <wp:posOffset>-161290</wp:posOffset>
                </wp:positionV>
                <wp:extent cx="5704840" cy="695325"/>
                <wp:effectExtent l="0" t="0" r="635" b="635"/>
                <wp:wrapNone/>
                <wp:docPr id="1031" name="テキスト ボックス 1"/>
                <a:graphic xmlns:a="http://schemas.openxmlformats.org/drawingml/2006/main">
                  <a:graphicData uri="http://schemas.microsoft.com/office/word/2010/wordprocessingShape">
                    <wps:wsp>
                      <wps:cNvPr id="1031" name="テキスト ボックス 1"/>
                      <wps:cNvSpPr txBox="1"/>
                      <wps:spPr>
                        <a:xfrm>
                          <a:off x="0" y="0"/>
                          <a:ext cx="570484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b w:val="1"/>
                                <w:sz w:val="22"/>
                              </w:rPr>
                            </w:pPr>
                            <w:r>
                              <w:rPr>
                                <w:rFonts w:hint="eastAsia"/>
                                <w:b w:val="1"/>
                                <w:sz w:val="22"/>
                              </w:rPr>
                              <w:t>２．ワクチン接種</w:t>
                            </w:r>
                            <w:r>
                              <w:rPr>
                                <w:rFonts w:hint="default"/>
                                <w:b w:val="1"/>
                                <w:sz w:val="22"/>
                              </w:rPr>
                              <w:t>状況</w:t>
                            </w:r>
                          </w:p>
                          <w:p>
                            <w:pPr>
                              <w:pStyle w:val="0"/>
                              <w:spacing w:before="240" w:beforeLines="0" w:beforeAutospacing="0" w:line="80" w:lineRule="exact"/>
                              <w:ind w:firstLine="220" w:firstLineChars="100"/>
                              <w:rPr>
                                <w:rFonts w:hint="default"/>
                                <w:sz w:val="22"/>
                              </w:rPr>
                            </w:pPr>
                            <w:r>
                              <w:rPr>
                                <w:rFonts w:hint="default"/>
                                <w:sz w:val="22"/>
                              </w:rPr>
                              <w:t>接種済証、接種記録書等</w:t>
                            </w:r>
                            <w:r>
                              <w:rPr>
                                <w:rFonts w:hint="eastAsia"/>
                                <w:sz w:val="22"/>
                              </w:rPr>
                              <w:t>の写しを</w:t>
                            </w:r>
                            <w:r>
                              <w:rPr>
                                <w:rFonts w:hint="default"/>
                                <w:sz w:val="22"/>
                              </w:rPr>
                              <w:t>提出される方</w:t>
                            </w:r>
                            <w:r>
                              <w:rPr>
                                <w:rFonts w:hint="eastAsia"/>
                                <w:sz w:val="22"/>
                              </w:rPr>
                              <w:t>、</w:t>
                            </w:r>
                            <w:r>
                              <w:rPr>
                                <w:rFonts w:hint="default"/>
                                <w:sz w:val="22"/>
                              </w:rPr>
                              <w:t>再発行申請の方は</w:t>
                            </w:r>
                            <w:r>
                              <w:rPr>
                                <w:rFonts w:hint="eastAsia"/>
                                <w:sz w:val="22"/>
                              </w:rPr>
                              <w:t>記入不要</w:t>
                            </w:r>
                            <w:r>
                              <w:rPr>
                                <w:rFonts w:hint="default"/>
                                <w:sz w:val="22"/>
                              </w:rPr>
                              <w:t>です。</w:t>
                            </w:r>
                          </w:p>
                          <w:p>
                            <w:pPr>
                              <w:pStyle w:val="0"/>
                              <w:spacing w:before="240" w:beforeLines="0" w:beforeAutospacing="0" w:line="80" w:lineRule="exact"/>
                              <w:ind w:firstLine="220" w:firstLineChars="100"/>
                              <w:rPr>
                                <w:rFonts w:hint="default"/>
                                <w:sz w:val="22"/>
                              </w:rPr>
                            </w:pPr>
                            <w:r>
                              <w:rPr>
                                <w:rFonts w:hint="eastAsia"/>
                                <w:sz w:val="22"/>
                              </w:rPr>
                              <w:t>接種</w:t>
                            </w:r>
                            <w:r>
                              <w:rPr>
                                <w:rFonts w:hint="default"/>
                                <w:sz w:val="22"/>
                              </w:rPr>
                              <w:t>回数については、あてはまる</w:t>
                            </w:r>
                            <w:r>
                              <w:rPr>
                                <w:rFonts w:hint="eastAsia"/>
                                <w:sz w:val="22"/>
                              </w:rPr>
                              <w:t>回数に</w:t>
                            </w:r>
                            <w:r>
                              <w:rPr>
                                <w:rFonts w:hint="default"/>
                                <w:b w:val="1"/>
                                <w:sz w:val="22"/>
                              </w:rPr>
                              <w:t>〇印</w:t>
                            </w:r>
                            <w:r>
                              <w:rPr>
                                <w:rFonts w:hint="default"/>
                                <w:sz w:val="22"/>
                              </w:rPr>
                              <w:t>を記入してください。</w:t>
                            </w:r>
                          </w:p>
                          <w:p>
                            <w:pPr>
                              <w:pStyle w:val="0"/>
                              <w:spacing w:before="240" w:beforeLines="0" w:beforeAutospacing="0" w:line="80" w:lineRule="exact"/>
                              <w:ind w:firstLine="220" w:firstLineChars="100"/>
                              <w:rPr>
                                <w:rFonts w:hint="default"/>
                                <w:sz w:val="2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2.7pt;mso-position-vertical-relative:text;mso-position-horizontal-relative:margin;v-text-anchor:top;position:absolute;height:54.75pt;mso-wrap-distance-top:0pt;width:449.2pt;mso-wrap-distance-left:9pt;margin-left:11.65pt;z-index:5;" o:spid="_x0000_s1031" o:allowincell="t" o:allowoverlap="t" filled="f" stroked="f" strokeweight="0.5pt" o:spt="202" type="#_x0000_t202">
                <v:fill/>
                <v:textbox style="layout-flow:horizontal;">
                  <w:txbxContent>
                    <w:p>
                      <w:pPr>
                        <w:pStyle w:val="0"/>
                        <w:spacing w:line="280" w:lineRule="exact"/>
                        <w:rPr>
                          <w:rFonts w:hint="default"/>
                          <w:b w:val="1"/>
                          <w:sz w:val="22"/>
                        </w:rPr>
                      </w:pPr>
                      <w:r>
                        <w:rPr>
                          <w:rFonts w:hint="eastAsia"/>
                          <w:b w:val="1"/>
                          <w:sz w:val="22"/>
                        </w:rPr>
                        <w:t>２．ワクチン接種</w:t>
                      </w:r>
                      <w:r>
                        <w:rPr>
                          <w:rFonts w:hint="default"/>
                          <w:b w:val="1"/>
                          <w:sz w:val="22"/>
                        </w:rPr>
                        <w:t>状況</w:t>
                      </w:r>
                    </w:p>
                    <w:p>
                      <w:pPr>
                        <w:pStyle w:val="0"/>
                        <w:spacing w:before="240" w:beforeLines="0" w:beforeAutospacing="0" w:line="80" w:lineRule="exact"/>
                        <w:ind w:firstLine="220" w:firstLineChars="100"/>
                        <w:rPr>
                          <w:rFonts w:hint="default"/>
                          <w:sz w:val="22"/>
                        </w:rPr>
                      </w:pPr>
                      <w:r>
                        <w:rPr>
                          <w:rFonts w:hint="default"/>
                          <w:sz w:val="22"/>
                        </w:rPr>
                        <w:t>接種済証、接種記録書等</w:t>
                      </w:r>
                      <w:r>
                        <w:rPr>
                          <w:rFonts w:hint="eastAsia"/>
                          <w:sz w:val="22"/>
                        </w:rPr>
                        <w:t>の写しを</w:t>
                      </w:r>
                      <w:r>
                        <w:rPr>
                          <w:rFonts w:hint="default"/>
                          <w:sz w:val="22"/>
                        </w:rPr>
                        <w:t>提出される方</w:t>
                      </w:r>
                      <w:r>
                        <w:rPr>
                          <w:rFonts w:hint="eastAsia"/>
                          <w:sz w:val="22"/>
                        </w:rPr>
                        <w:t>、</w:t>
                      </w:r>
                      <w:r>
                        <w:rPr>
                          <w:rFonts w:hint="default"/>
                          <w:sz w:val="22"/>
                        </w:rPr>
                        <w:t>再発行申請の方は</w:t>
                      </w:r>
                      <w:r>
                        <w:rPr>
                          <w:rFonts w:hint="eastAsia"/>
                          <w:sz w:val="22"/>
                        </w:rPr>
                        <w:t>記入不要</w:t>
                      </w:r>
                      <w:r>
                        <w:rPr>
                          <w:rFonts w:hint="default"/>
                          <w:sz w:val="22"/>
                        </w:rPr>
                        <w:t>です。</w:t>
                      </w:r>
                    </w:p>
                    <w:p>
                      <w:pPr>
                        <w:pStyle w:val="0"/>
                        <w:spacing w:before="240" w:beforeLines="0" w:beforeAutospacing="0" w:line="80" w:lineRule="exact"/>
                        <w:ind w:firstLine="220" w:firstLineChars="100"/>
                        <w:rPr>
                          <w:rFonts w:hint="default"/>
                          <w:sz w:val="22"/>
                        </w:rPr>
                      </w:pPr>
                      <w:r>
                        <w:rPr>
                          <w:rFonts w:hint="eastAsia"/>
                          <w:sz w:val="22"/>
                        </w:rPr>
                        <w:t>接種</w:t>
                      </w:r>
                      <w:r>
                        <w:rPr>
                          <w:rFonts w:hint="default"/>
                          <w:sz w:val="22"/>
                        </w:rPr>
                        <w:t>回数については、あてはまる</w:t>
                      </w:r>
                      <w:r>
                        <w:rPr>
                          <w:rFonts w:hint="eastAsia"/>
                          <w:sz w:val="22"/>
                        </w:rPr>
                        <w:t>回数に</w:t>
                      </w:r>
                      <w:r>
                        <w:rPr>
                          <w:rFonts w:hint="default"/>
                          <w:b w:val="1"/>
                          <w:sz w:val="22"/>
                        </w:rPr>
                        <w:t>〇印</w:t>
                      </w:r>
                      <w:r>
                        <w:rPr>
                          <w:rFonts w:hint="default"/>
                          <w:sz w:val="22"/>
                        </w:rPr>
                        <w:t>を記入してください。</w:t>
                      </w:r>
                    </w:p>
                    <w:p>
                      <w:pPr>
                        <w:pStyle w:val="0"/>
                        <w:spacing w:before="240" w:beforeLines="0" w:beforeAutospacing="0" w:line="80" w:lineRule="exact"/>
                        <w:ind w:firstLine="220" w:firstLineChars="100"/>
                        <w:rPr>
                          <w:rFonts w:hint="default"/>
                          <w:sz w:val="22"/>
                        </w:rPr>
                      </w:pPr>
                    </w:p>
                  </w:txbxContent>
                </v:textbox>
                <v:imagedata o:title=""/>
                <w10:wrap type="none" anchorx="margin" anchory="text"/>
              </v:shape>
            </w:pict>
          </mc:Fallback>
        </mc:AlternateContent>
      </w:r>
    </w:p>
    <w:tbl>
      <w:tblPr>
        <w:tblStyle w:val="29"/>
        <w:tblpPr w:leftFromText="142" w:rightFromText="142" w:topFromText="0" w:bottomFromText="0" w:vertAnchor="page" w:horzAnchor="margin" w:tblpX="-107" w:tblpY="1681"/>
        <w:tblW w:w="10720" w:type="dxa"/>
        <w:tblBorders>
          <w:insideH w:val="none" w:color="auto" w:sz="0" w:space="0"/>
          <w:insideV w:val="none" w:color="auto" w:sz="0" w:space="0"/>
        </w:tblBorders>
        <w:tblLayout w:type="fixed"/>
        <w:tblLook w:firstRow="1" w:lastRow="0" w:firstColumn="1" w:lastColumn="0" w:noHBand="0" w:noVBand="1" w:val="04A0"/>
      </w:tblPr>
      <w:tblGrid>
        <w:gridCol w:w="10720"/>
      </w:tblGrid>
      <w:tr>
        <w:trPr>
          <w:trHeight w:val="2786" w:hRule="atLeast"/>
        </w:trPr>
        <w:tc>
          <w:tcPr>
            <w:tcW w:w="10720" w:type="dxa"/>
            <w:vAlign w:val="center"/>
          </w:tcPr>
          <w:p>
            <w:pPr>
              <w:pStyle w:val="0"/>
              <w:spacing w:line="360" w:lineRule="exact"/>
              <w:rPr>
                <w:rFonts w:hint="default"/>
              </w:rPr>
            </w:pPr>
            <w:r>
              <w:rPr>
                <w:rFonts w:hint="eastAsia"/>
                <w:b w:val="1"/>
              </w:rPr>
              <w:t>①最終接種日・接種回数：</w:t>
            </w:r>
            <w:r>
              <w:rPr>
                <w:rFonts w:hint="eastAsia"/>
                <w:u w:val="single" w:color="auto"/>
              </w:rPr>
              <w:t>　　　　年　　　月　　　日</w:t>
            </w:r>
            <w:r>
              <w:rPr>
                <w:rFonts w:hint="eastAsia"/>
              </w:rPr>
              <w:t>（未接種・</w:t>
            </w:r>
            <w:r>
              <w:rPr>
                <w:rFonts w:hint="eastAsia"/>
              </w:rPr>
              <w:t xml:space="preserve"> </w:t>
            </w:r>
            <w:r>
              <w:rPr>
                <w:rFonts w:hint="eastAsia"/>
              </w:rPr>
              <w:t>１</w:t>
            </w:r>
            <w:r>
              <w:rPr>
                <w:rFonts w:hint="eastAsia"/>
              </w:rPr>
              <w:t xml:space="preserve"> </w:t>
            </w:r>
            <w:r>
              <w:rPr>
                <w:rFonts w:hint="eastAsia"/>
              </w:rPr>
              <w:t>・</w:t>
            </w:r>
            <w:r>
              <w:rPr>
                <w:rFonts w:hint="eastAsia"/>
              </w:rPr>
              <w:t xml:space="preserve"> </w:t>
            </w:r>
            <w:r>
              <w:rPr>
                <w:rFonts w:hint="eastAsia"/>
              </w:rPr>
              <w:t>２</w:t>
            </w:r>
            <w:r>
              <w:rPr>
                <w:rFonts w:hint="eastAsia"/>
              </w:rPr>
              <w:t xml:space="preserve"> </w:t>
            </w:r>
            <w:r>
              <w:rPr>
                <w:rFonts w:hint="eastAsia"/>
              </w:rPr>
              <w:t>・</w:t>
            </w:r>
            <w:r>
              <w:rPr>
                <w:rFonts w:hint="eastAsia"/>
              </w:rPr>
              <w:t xml:space="preserve"> </w:t>
            </w:r>
            <w:r>
              <w:rPr>
                <w:rFonts w:hint="eastAsia"/>
              </w:rPr>
              <w:t>３</w:t>
            </w:r>
            <w:r>
              <w:rPr>
                <w:rFonts w:hint="eastAsia"/>
              </w:rPr>
              <w:t xml:space="preserve"> </w:t>
            </w:r>
            <w:r>
              <w:rPr>
                <w:rFonts w:hint="eastAsia"/>
              </w:rPr>
              <w:t>・</w:t>
            </w:r>
            <w:r>
              <w:rPr>
                <w:rFonts w:hint="eastAsia"/>
              </w:rPr>
              <w:t xml:space="preserve"> </w:t>
            </w:r>
            <w:r>
              <w:rPr>
                <w:rFonts w:hint="eastAsia"/>
              </w:rPr>
              <w:t>４</w:t>
            </w:r>
            <w:r>
              <w:rPr>
                <w:rFonts w:hint="eastAsia"/>
              </w:rPr>
              <w:t xml:space="preserve"> </w:t>
            </w:r>
            <w:r>
              <w:rPr>
                <w:rFonts w:hint="eastAsia"/>
              </w:rPr>
              <w:t>・</w:t>
            </w:r>
            <w:r>
              <w:rPr>
                <w:rFonts w:hint="eastAsia"/>
              </w:rPr>
              <w:t xml:space="preserve"> </w:t>
            </w:r>
            <w:r>
              <w:rPr>
                <w:rFonts w:hint="eastAsia"/>
              </w:rPr>
              <w:t>５</w:t>
            </w:r>
            <w:r>
              <w:rPr>
                <w:rFonts w:hint="eastAsia"/>
              </w:rPr>
              <w:t xml:space="preserve"> </w:t>
            </w:r>
            <w:r>
              <w:rPr>
                <w:rFonts w:hint="eastAsia"/>
              </w:rPr>
              <w:t>回接種済）</w:t>
            </w:r>
          </w:p>
          <w:p>
            <w:pPr>
              <w:pStyle w:val="0"/>
              <w:spacing w:line="360" w:lineRule="exact"/>
              <w:ind w:left="933" w:leftChars="150" w:hanging="618" w:hangingChars="300"/>
              <w:rPr>
                <w:rFonts w:hint="default"/>
              </w:rPr>
            </w:pPr>
            <w:r>
              <w:rPr>
                <w:rFonts w:hint="eastAsia"/>
                <w:b w:val="1"/>
              </w:rPr>
              <w:t>ワクチン種類：□</w:t>
            </w:r>
            <w:r>
              <w:rPr>
                <w:rFonts w:hint="eastAsia"/>
              </w:rPr>
              <w:t>ファイザー</w:t>
            </w:r>
            <w:r>
              <w:rPr>
                <w:rFonts w:hint="eastAsia"/>
              </w:rPr>
              <w:t xml:space="preserve"> </w:t>
            </w:r>
            <w:r>
              <w:rPr>
                <w:rFonts w:hint="eastAsia"/>
                <w:b w:val="1"/>
              </w:rPr>
              <w:t>□</w:t>
            </w:r>
            <w:r>
              <w:rPr>
                <w:rFonts w:hint="eastAsia"/>
              </w:rPr>
              <w:t>オミクロン株ワクチン（ファイザー）</w:t>
            </w:r>
            <w:r>
              <w:rPr>
                <w:rFonts w:hint="eastAsia"/>
                <w:b w:val="1"/>
              </w:rPr>
              <w:t xml:space="preserve"> </w:t>
            </w:r>
            <w:r>
              <w:rPr>
                <w:rFonts w:hint="eastAsia"/>
                <w:b w:val="1"/>
              </w:rPr>
              <w:t>□</w:t>
            </w:r>
            <w:r>
              <w:rPr>
                <w:rFonts w:hint="eastAsia"/>
              </w:rPr>
              <w:t>モデルナ</w:t>
            </w:r>
            <w:r>
              <w:rPr>
                <w:rFonts w:hint="eastAsia"/>
              </w:rPr>
              <w:t xml:space="preserve"> </w:t>
            </w:r>
            <w:r>
              <w:rPr>
                <w:rFonts w:hint="eastAsia"/>
                <w:b w:val="1"/>
              </w:rPr>
              <w:t>□</w:t>
            </w:r>
            <w:r>
              <w:rPr>
                <w:rFonts w:hint="eastAsia"/>
              </w:rPr>
              <w:t>オミクロン株ワクチン（モデルナ）</w:t>
            </w:r>
            <w:r>
              <w:rPr>
                <w:rFonts w:hint="eastAsia"/>
                <w:b w:val="1"/>
              </w:rPr>
              <w:t xml:space="preserve"> </w:t>
            </w:r>
            <w:r>
              <w:rPr>
                <w:rFonts w:hint="eastAsia"/>
                <w:b w:val="1"/>
              </w:rPr>
              <w:t>□</w:t>
            </w:r>
            <w:r>
              <w:rPr>
                <w:rFonts w:hint="eastAsia"/>
              </w:rPr>
              <w:t>小児ファイザー</w:t>
            </w:r>
            <w:r>
              <w:rPr>
                <w:rFonts w:hint="eastAsia"/>
              </w:rPr>
              <w:t xml:space="preserve"> </w:t>
            </w:r>
            <w:r>
              <w:rPr>
                <w:rFonts w:hint="eastAsia"/>
                <w:b w:val="1"/>
              </w:rPr>
              <w:t>□</w:t>
            </w:r>
            <w:r>
              <w:rPr>
                <w:rFonts w:hint="eastAsia"/>
              </w:rPr>
              <w:t>オミクロン株ワクチン（小児ファイザー）</w:t>
            </w:r>
            <w:r>
              <w:rPr>
                <w:rFonts w:hint="eastAsia"/>
                <w:b w:val="1"/>
              </w:rPr>
              <w:t xml:space="preserve"> </w:t>
            </w:r>
            <w:r>
              <w:rPr>
                <w:rFonts w:hint="eastAsia"/>
                <w:b w:val="1"/>
              </w:rPr>
              <w:t>□</w:t>
            </w:r>
            <w:r>
              <w:rPr>
                <w:rFonts w:hint="eastAsia"/>
              </w:rPr>
              <w:t>乳幼児ファイザー</w:t>
            </w:r>
            <w:r>
              <w:rPr>
                <w:rFonts w:hint="eastAsia"/>
              </w:rPr>
              <w:t xml:space="preserve"> </w:t>
            </w:r>
            <w:r>
              <w:rPr>
                <w:rFonts w:hint="eastAsia"/>
              </w:rPr>
              <w:t>　　　　　</w:t>
            </w:r>
          </w:p>
          <w:p>
            <w:pPr>
              <w:pStyle w:val="0"/>
              <w:spacing w:line="360" w:lineRule="exact"/>
              <w:ind w:firstLine="1133" w:firstLineChars="550"/>
              <w:rPr>
                <w:rFonts w:hint="default"/>
              </w:rPr>
            </w:pPr>
            <w:r>
              <w:rPr>
                <w:rFonts w:hint="eastAsia"/>
                <w:b w:val="1"/>
              </w:rPr>
              <w:t>□</w:t>
            </w:r>
            <w:r>
              <w:rPr>
                <w:rFonts w:hint="eastAsia"/>
              </w:rPr>
              <w:t>その他（ワクチン名：　　　　　　　　）</w:t>
            </w:r>
          </w:p>
          <w:p>
            <w:pPr>
              <w:pStyle w:val="0"/>
              <w:spacing w:line="360" w:lineRule="exact"/>
              <w:rPr>
                <w:rFonts w:hint="default"/>
              </w:rPr>
            </w:pPr>
            <w:r>
              <w:rPr>
                <w:rFonts w:hint="eastAsia"/>
                <w:b w:val="1"/>
              </w:rPr>
              <w:t>③接種の方法（当てはまるものにチェック）：</w:t>
            </w:r>
          </w:p>
          <w:p>
            <w:pPr>
              <w:pStyle w:val="0"/>
              <w:spacing w:line="400" w:lineRule="exact"/>
              <w:ind w:firstLine="210" w:firstLineChars="100"/>
              <w:rPr>
                <w:rFonts w:hint="default"/>
              </w:rPr>
            </w:pPr>
            <w:r>
              <w:rPr>
                <w:rFonts w:hint="eastAsia"/>
              </w:rPr>
              <w:t>□市町村の会場や医療機関、職域会場での接種</w:t>
            </w:r>
          </w:p>
          <w:p>
            <w:pPr>
              <w:pStyle w:val="0"/>
              <w:spacing w:line="360" w:lineRule="auto"/>
              <w:ind w:firstLine="210" w:firstLineChars="100"/>
              <w:rPr>
                <w:rFonts w:hint="default"/>
              </w:rPr>
            </w:pPr>
            <w:r>
              <w:rPr>
                <w:rFonts w:hint="eastAsia"/>
              </w:rPr>
              <w:t>□その他（</w:t>
            </w:r>
            <w:r>
              <w:rPr>
                <w:rFonts w:hint="eastAsia"/>
                <w:u w:val="single" w:color="auto"/>
              </w:rPr>
              <w:t>具体的に：　　　　　　　　　　　　　　　　　　　　</w:t>
            </w:r>
            <w:r>
              <w:rPr>
                <w:rFonts w:hint="eastAsia"/>
              </w:rPr>
              <w:t>）【例】海外で接種を受けた　等</w:t>
            </w:r>
          </w:p>
          <w:p>
            <w:pPr>
              <w:pStyle w:val="0"/>
              <w:spacing w:line="320" w:lineRule="exact"/>
              <w:ind w:left="216" w:leftChars="103"/>
              <w:rPr>
                <w:rFonts w:hint="default"/>
                <w:b w:val="1"/>
                <w:sz w:val="20"/>
              </w:rPr>
            </w:pPr>
            <w:r>
              <w:rPr>
                <w:rFonts w:hint="eastAsia"/>
                <w:b w:val="1"/>
                <w:sz w:val="20"/>
              </w:rPr>
              <w:t>※自衛隊や都道府県が設けた大規模接種会場で接種した方は「市町村の会場や医療機関、職域会場での接種」を</w:t>
            </w:r>
          </w:p>
          <w:p>
            <w:pPr>
              <w:pStyle w:val="0"/>
              <w:spacing w:line="320" w:lineRule="exact"/>
              <w:ind w:left="216" w:leftChars="103"/>
              <w:rPr>
                <w:rFonts w:hint="default"/>
                <w:b w:val="1"/>
                <w:sz w:val="20"/>
              </w:rPr>
            </w:pPr>
            <w:r>
              <w:rPr>
                <w:rFonts w:hint="eastAsia"/>
                <w:b w:val="1"/>
                <w:sz w:val="20"/>
              </w:rPr>
              <w:t>選んでください。</w:t>
            </w:r>
          </w:p>
        </w:tc>
      </w:tr>
    </w:tbl>
    <w:p>
      <w:pPr>
        <w:pStyle w:val="0"/>
        <w:rPr>
          <w:rFonts w:hint="default"/>
          <w:b w:val="1"/>
          <w:sz w:val="22"/>
        </w:rPr>
      </w:pPr>
      <w:r>
        <w:rPr>
          <w:rFonts w:hint="default"/>
          <w:sz w:val="22"/>
        </w:rPr>
        <mc:AlternateContent>
          <mc:Choice Requires="wps">
            <w:drawing>
              <wp:anchor distT="0" distB="0" distL="114300" distR="114300" simplePos="0" relativeHeight="6" behindDoc="1" locked="0" layoutInCell="1" hidden="0" allowOverlap="1">
                <wp:simplePos x="0" y="0"/>
                <wp:positionH relativeFrom="margin">
                  <wp:posOffset>165735</wp:posOffset>
                </wp:positionH>
                <wp:positionV relativeFrom="paragraph">
                  <wp:posOffset>2578735</wp:posOffset>
                </wp:positionV>
                <wp:extent cx="6638925" cy="635635"/>
                <wp:effectExtent l="0" t="0" r="635" b="635"/>
                <wp:wrapNone/>
                <wp:docPr id="1032" name="テキスト ボックス 3"/>
                <a:graphic xmlns:a="http://schemas.openxmlformats.org/drawingml/2006/main">
                  <a:graphicData uri="http://schemas.microsoft.com/office/word/2010/wordprocessingShape">
                    <wps:wsp>
                      <wps:cNvPr id="1032" name="テキスト ボックス 3"/>
                      <wps:cNvSpPr txBox="1"/>
                      <wps:spPr>
                        <a:xfrm>
                          <a:off x="0" y="0"/>
                          <a:ext cx="6638925" cy="63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rPr>
                                <w:rFonts w:hint="default"/>
                                <w:b w:val="1"/>
                                <w:sz w:val="22"/>
                              </w:rPr>
                            </w:pPr>
                            <w:r>
                              <w:rPr>
                                <w:rFonts w:hint="default"/>
                                <w:b w:val="1"/>
                                <w:sz w:val="22"/>
                              </w:rPr>
                              <w:t>３．基礎疾患の種類</w:t>
                            </w:r>
                          </w:p>
                          <w:p>
                            <w:pPr>
                              <w:pStyle w:val="0"/>
                              <w:spacing w:line="280" w:lineRule="exact"/>
                              <w:rPr>
                                <w:rFonts w:hint="default"/>
                                <w:sz w:val="22"/>
                              </w:rPr>
                            </w:pPr>
                            <w:r>
                              <w:rPr>
                                <w:rFonts w:hint="default"/>
                                <w:sz w:val="22"/>
                              </w:rPr>
                              <w:t>　表面の申請理由で「</w:t>
                            </w:r>
                            <w:r>
                              <w:rPr>
                                <w:rFonts w:hint="default"/>
                              </w:rPr>
                              <w:t>5</w:t>
                            </w:r>
                            <w:r>
                              <w:rPr>
                                <w:rFonts w:hint="eastAsia"/>
                              </w:rPr>
                              <w:t>～</w:t>
                            </w:r>
                            <w:r>
                              <w:rPr>
                                <w:rFonts w:hint="default"/>
                              </w:rPr>
                              <w:t>64</w:t>
                            </w:r>
                            <w:r>
                              <w:rPr>
                                <w:rFonts w:hint="eastAsia"/>
                              </w:rPr>
                              <w:t>歳だが、基礎疾患がある等の理由で、春開始接種を希望している」を選択した方は、</w:t>
                            </w:r>
                            <w:r>
                              <w:rPr>
                                <w:rFonts w:hint="default"/>
                                <w:sz w:val="22"/>
                              </w:rPr>
                              <w:t>下記の疾患のうち、該当するものにチェックしてください。</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03.05pt;mso-position-vertical-relative:text;mso-position-horizontal-relative:margin;v-text-anchor:top;position:absolute;height:50.05pt;mso-wrap-distance-top:0pt;width:522.75pt;mso-wrap-distance-left:9pt;margin-left:13.05pt;z-index:-503316474;" o:spid="_x0000_s1032" o:allowincell="t" o:allowoverlap="t" filled="f" stroked="f" strokeweight="0.5pt" o:spt="202" type="#_x0000_t202">
                <v:fill/>
                <v:textbox style="layout-flow:horizontal;">
                  <w:txbxContent>
                    <w:p>
                      <w:pPr>
                        <w:pStyle w:val="0"/>
                        <w:spacing w:line="280" w:lineRule="exact"/>
                        <w:rPr>
                          <w:rFonts w:hint="default"/>
                          <w:b w:val="1"/>
                          <w:sz w:val="22"/>
                        </w:rPr>
                      </w:pPr>
                      <w:r>
                        <w:rPr>
                          <w:rFonts w:hint="default"/>
                          <w:b w:val="1"/>
                          <w:sz w:val="22"/>
                        </w:rPr>
                        <w:t>３．基礎疾患の種類</w:t>
                      </w:r>
                    </w:p>
                    <w:p>
                      <w:pPr>
                        <w:pStyle w:val="0"/>
                        <w:spacing w:line="280" w:lineRule="exact"/>
                        <w:rPr>
                          <w:rFonts w:hint="default"/>
                          <w:sz w:val="22"/>
                        </w:rPr>
                      </w:pPr>
                      <w:r>
                        <w:rPr>
                          <w:rFonts w:hint="default"/>
                          <w:sz w:val="22"/>
                        </w:rPr>
                        <w:t>　表面の申請理由で「</w:t>
                      </w:r>
                      <w:r>
                        <w:rPr>
                          <w:rFonts w:hint="default"/>
                        </w:rPr>
                        <w:t>5</w:t>
                      </w:r>
                      <w:r>
                        <w:rPr>
                          <w:rFonts w:hint="eastAsia"/>
                        </w:rPr>
                        <w:t>～</w:t>
                      </w:r>
                      <w:r>
                        <w:rPr>
                          <w:rFonts w:hint="default"/>
                        </w:rPr>
                        <w:t>64</w:t>
                      </w:r>
                      <w:r>
                        <w:rPr>
                          <w:rFonts w:hint="eastAsia"/>
                        </w:rPr>
                        <w:t>歳だが、基礎疾患がある等の理由で、春開始接種を希望している」を選択した方は、</w:t>
                      </w:r>
                      <w:r>
                        <w:rPr>
                          <w:rFonts w:hint="default"/>
                          <w:sz w:val="22"/>
                        </w:rPr>
                        <w:t>下記の疾患のうち、該当するものにチェックしてください。</w:t>
                      </w:r>
                    </w:p>
                    <w:p>
                      <w:pPr>
                        <w:pStyle w:val="0"/>
                        <w:rPr>
                          <w:rFonts w:hint="default"/>
                        </w:rPr>
                      </w:pPr>
                    </w:p>
                  </w:txbxContent>
                </v:textbox>
                <v:imagedata o:title=""/>
                <w10:wrap type="none" anchorx="margin" anchory="text"/>
              </v:shape>
            </w:pict>
          </mc:Fallback>
        </mc:AlternateContent>
      </w:r>
      <w:r>
        <w:rPr>
          <w:rFonts w:hint="default"/>
          <w:sz w:val="22"/>
        </w:rPr>
        <w:t xml:space="preserve"> </w:t>
      </w:r>
      <w:r>
        <w:rPr>
          <w:rFonts w:hint="default"/>
        </w:rPr>
        <mc:AlternateContent>
          <mc:Choice Requires="wps">
            <w:drawing>
              <wp:anchor distT="45720" distB="45720" distL="114300" distR="114300" simplePos="0" relativeHeight="2" behindDoc="0" locked="0" layoutInCell="1" hidden="0" allowOverlap="1">
                <wp:simplePos x="0" y="0"/>
                <wp:positionH relativeFrom="margin">
                  <wp:posOffset>7732395</wp:posOffset>
                </wp:positionH>
                <wp:positionV relativeFrom="paragraph">
                  <wp:posOffset>652780</wp:posOffset>
                </wp:positionV>
                <wp:extent cx="1816735" cy="140462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1816735" cy="1404620"/>
                        </a:xfrm>
                        <a:prstGeom prst="rect">
                          <a:avLst/>
                        </a:prstGeom>
                        <a:solidFill>
                          <a:srgbClr val="FFFFFF"/>
                        </a:solidFill>
                        <a:ln w="9525">
                          <a:noFill/>
                          <a:miter lim="800000"/>
                          <a:headEnd/>
                          <a:tailEnd/>
                        </a:ln>
                      </wps:spPr>
                      <wps:txbx>
                        <w:txbxContent>
                          <w:p>
                            <w:pPr>
                              <w:pStyle w:val="0"/>
                              <w:jc w:val="center"/>
                              <w:rPr>
                                <w:rFonts w:hint="default"/>
                                <w:sz w:val="28"/>
                              </w:rPr>
                            </w:pPr>
                            <w:r>
                              <w:rPr>
                                <w:rFonts w:hint="eastAsia"/>
                                <w:sz w:val="28"/>
                              </w:rPr>
                              <w:t>（裏面につづく</w:t>
                            </w:r>
                            <w:r>
                              <w:rPr>
                                <w:rFonts w:hint="default"/>
                                <w:sz w:val="28"/>
                              </w:rPr>
                              <w:t>）</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1.4pt;mso-position-vertical-relative:text;mso-position-horizontal-relative:margin;v-text-anchor:top;position:absolute;height:110.6pt;mso-wrap-distance-top:3.6pt;width:143.05000000000001pt;mso-wrap-distance-left:9pt;margin-left:608.85pt;z-index:2;" o:spid="_x0000_s1033" o:allowincell="t" o:allowoverlap="t" filled="t" fillcolor="#ffffff" stroked="f" strokeweight="0.75pt" o:spt="202" type="#_x0000_t202">
                <v:fill/>
                <v:stroke miterlimit="8"/>
                <v:textbox style="layout-flow:horizontal;mso-fit-shape-to-text:t;">
                  <w:txbxContent>
                    <w:p>
                      <w:pPr>
                        <w:pStyle w:val="0"/>
                        <w:jc w:val="center"/>
                        <w:rPr>
                          <w:rFonts w:hint="default"/>
                          <w:sz w:val="28"/>
                        </w:rPr>
                      </w:pPr>
                      <w:r>
                        <w:rPr>
                          <w:rFonts w:hint="eastAsia"/>
                          <w:sz w:val="28"/>
                        </w:rPr>
                        <w:t>（裏面につづく</w:t>
                      </w:r>
                      <w:r>
                        <w:rPr>
                          <w:rFonts w:hint="default"/>
                          <w:sz w:val="28"/>
                        </w:rPr>
                        <w:t>）</w:t>
                      </w:r>
                    </w:p>
                  </w:txbxContent>
                </v:textbox>
                <v:imagedata o:title=""/>
                <w10:wrap type="none" anchorx="margin" anchory="text"/>
              </v:shape>
            </w:pict>
          </mc:Fallback>
        </mc:AlternateContent>
      </w:r>
    </w:p>
    <w:p>
      <w:pPr>
        <w:pStyle w:val="0"/>
        <w:rPr>
          <w:rFonts w:hint="default"/>
          <w:b w:val="1"/>
          <w:sz w:val="22"/>
        </w:rPr>
      </w:pPr>
    </w:p>
    <w:tbl>
      <w:tblPr>
        <w:tblStyle w:val="29"/>
        <w:tblpPr w:leftFromText="142" w:rightFromText="142" w:topFromText="0" w:bottomFromText="0" w:vertAnchor="page" w:horzAnchor="margin" w:tblpX="-120" w:tblpY="6142"/>
        <w:tblW w:w="10768" w:type="dxa"/>
        <w:tblLayout w:type="fixed"/>
        <w:tblLook w:firstRow="1" w:lastRow="0" w:firstColumn="1" w:lastColumn="0" w:noHBand="0" w:noVBand="1" w:val="04A0"/>
      </w:tblPr>
      <w:tblGrid>
        <w:gridCol w:w="4673"/>
        <w:gridCol w:w="6095"/>
      </w:tblGrid>
      <w:tr>
        <w:trPr>
          <w:trHeight w:val="120" w:hRule="atLeast"/>
        </w:trPr>
        <w:tc>
          <w:tcPr>
            <w:tcW w:w="4673" w:type="dxa"/>
            <w:vAlign w:val="top"/>
          </w:tcPr>
          <w:p>
            <w:pPr>
              <w:pStyle w:val="0"/>
              <w:jc w:val="center"/>
              <w:rPr>
                <w:rFonts w:hint="default"/>
                <w:b w:val="1"/>
              </w:rPr>
            </w:pPr>
            <w:r>
              <w:rPr>
                <w:rFonts w:hint="default"/>
                <w:b w:val="1"/>
                <w:spacing w:val="31"/>
                <w:kern w:val="0"/>
                <w:fitText w:val="4120" w:id="3"/>
              </w:rPr>
              <w:t>5</w:t>
            </w:r>
            <w:r>
              <w:rPr>
                <w:rFonts w:hint="default"/>
                <w:b w:val="1"/>
                <w:spacing w:val="31"/>
                <w:kern w:val="0"/>
                <w:fitText w:val="4120" w:id="3"/>
              </w:rPr>
              <w:t>歳以上</w:t>
            </w:r>
            <w:r>
              <w:rPr>
                <w:rFonts w:hint="default"/>
                <w:b w:val="1"/>
                <w:spacing w:val="31"/>
                <w:kern w:val="0"/>
                <w:fitText w:val="4120" w:id="3"/>
              </w:rPr>
              <w:t>17</w:t>
            </w:r>
            <w:r>
              <w:rPr>
                <w:rFonts w:hint="default"/>
                <w:b w:val="1"/>
                <w:spacing w:val="31"/>
                <w:kern w:val="0"/>
                <w:fitText w:val="4120" w:id="3"/>
              </w:rPr>
              <w:t>歳以下の方の基礎疾</w:t>
            </w:r>
            <w:r>
              <w:rPr>
                <w:rFonts w:hint="default"/>
                <w:b w:val="1"/>
                <w:spacing w:val="3"/>
                <w:kern w:val="0"/>
                <w:fitText w:val="4120" w:id="3"/>
              </w:rPr>
              <w:t>患</w:t>
            </w:r>
          </w:p>
        </w:tc>
        <w:tc>
          <w:tcPr>
            <w:tcW w:w="6095" w:type="dxa"/>
            <w:vAlign w:val="top"/>
          </w:tcPr>
          <w:p>
            <w:pPr>
              <w:pStyle w:val="0"/>
              <w:ind w:firstLine="50" w:firstLineChars="17"/>
              <w:jc w:val="center"/>
              <w:rPr>
                <w:rFonts w:hint="default"/>
                <w:b w:val="1"/>
              </w:rPr>
            </w:pPr>
            <w:r>
              <w:rPr>
                <w:rFonts w:hint="default"/>
                <w:b w:val="1"/>
                <w:spacing w:val="61"/>
                <w:kern w:val="0"/>
                <w:fitText w:val="5150" w:id="4"/>
              </w:rPr>
              <w:t>18</w:t>
            </w:r>
            <w:r>
              <w:rPr>
                <w:rFonts w:hint="eastAsia"/>
                <w:b w:val="1"/>
                <w:spacing w:val="61"/>
                <w:kern w:val="0"/>
                <w:fitText w:val="5150" w:id="4"/>
              </w:rPr>
              <w:t>歳以上</w:t>
            </w:r>
            <w:r>
              <w:rPr>
                <w:rFonts w:hint="default"/>
                <w:b w:val="1"/>
                <w:spacing w:val="61"/>
                <w:kern w:val="0"/>
                <w:fitText w:val="5150" w:id="4"/>
              </w:rPr>
              <w:t>64</w:t>
            </w:r>
            <w:r>
              <w:rPr>
                <w:rFonts w:hint="eastAsia"/>
                <w:b w:val="1"/>
                <w:spacing w:val="61"/>
                <w:kern w:val="0"/>
                <w:fitText w:val="5150" w:id="4"/>
              </w:rPr>
              <w:t>歳以下の方の基礎疾</w:t>
            </w:r>
            <w:r>
              <w:rPr>
                <w:rFonts w:hint="eastAsia"/>
                <w:b w:val="1"/>
                <w:spacing w:val="3"/>
                <w:kern w:val="0"/>
                <w:fitText w:val="5150" w:id="4"/>
              </w:rPr>
              <w:t>患</w:t>
            </w:r>
          </w:p>
        </w:tc>
      </w:tr>
      <w:tr>
        <w:trPr>
          <w:trHeight w:val="4392" w:hRule="atLeast"/>
        </w:trPr>
        <w:tc>
          <w:tcPr>
            <w:tcW w:w="4673" w:type="dxa"/>
            <w:vAlign w:val="top"/>
          </w:tcPr>
          <w:p>
            <w:pPr>
              <w:pStyle w:val="0"/>
              <w:spacing w:line="276" w:lineRule="auto"/>
              <w:ind w:firstLine="210" w:firstLineChars="100"/>
              <w:rPr>
                <w:rFonts w:hint="default"/>
              </w:rPr>
            </w:pPr>
            <w:r>
              <w:rPr>
                <w:rFonts w:hint="eastAsia"/>
              </w:rPr>
              <w:t>□慢性呼吸器疾患　</w:t>
            </w:r>
          </w:p>
          <w:p>
            <w:pPr>
              <w:pStyle w:val="0"/>
              <w:spacing w:line="276" w:lineRule="auto"/>
              <w:ind w:firstLine="210" w:firstLineChars="100"/>
              <w:rPr>
                <w:rFonts w:hint="default"/>
              </w:rPr>
            </w:pPr>
            <w:r>
              <w:rPr>
                <w:rFonts w:hint="eastAsia"/>
              </w:rPr>
              <w:t>□慢性心疾患</w:t>
            </w:r>
          </w:p>
          <w:p>
            <w:pPr>
              <w:pStyle w:val="0"/>
              <w:spacing w:line="276" w:lineRule="auto"/>
              <w:ind w:firstLine="210" w:firstLineChars="100"/>
              <w:rPr>
                <w:rFonts w:hint="default"/>
              </w:rPr>
            </w:pPr>
            <w:r>
              <w:rPr>
                <w:rFonts w:hint="eastAsia"/>
              </w:rPr>
              <w:t>□慢性腎疾患</w:t>
            </w:r>
          </w:p>
          <w:p>
            <w:pPr>
              <w:pStyle w:val="0"/>
              <w:spacing w:line="276" w:lineRule="auto"/>
              <w:ind w:firstLine="210" w:firstLineChars="100"/>
              <w:rPr>
                <w:rFonts w:hint="default"/>
              </w:rPr>
            </w:pPr>
            <w:r>
              <w:rPr>
                <w:rFonts w:hint="eastAsia"/>
              </w:rPr>
              <w:t>□神経疾患・神経筋疾患　</w:t>
            </w:r>
          </w:p>
          <w:p>
            <w:pPr>
              <w:pStyle w:val="0"/>
              <w:spacing w:line="276" w:lineRule="auto"/>
              <w:ind w:left="210" w:leftChars="100"/>
              <w:rPr>
                <w:rFonts w:hint="default"/>
              </w:rPr>
            </w:pPr>
            <w:r>
              <w:rPr>
                <w:rFonts w:hint="eastAsia"/>
              </w:rPr>
              <w:t>□血液疾患</w:t>
            </w:r>
          </w:p>
          <w:p>
            <w:pPr>
              <w:pStyle w:val="0"/>
              <w:spacing w:line="276" w:lineRule="auto"/>
              <w:ind w:firstLine="210" w:firstLineChars="100"/>
              <w:rPr>
                <w:rFonts w:hint="default"/>
              </w:rPr>
            </w:pPr>
            <w:r>
              <w:rPr>
                <w:rFonts w:hint="eastAsia"/>
              </w:rPr>
              <w:t>□糖尿病・代謝性疾患</w:t>
            </w:r>
          </w:p>
          <w:p>
            <w:pPr>
              <w:pStyle w:val="0"/>
              <w:spacing w:line="276" w:lineRule="auto"/>
              <w:ind w:firstLine="210" w:firstLineChars="100"/>
              <w:rPr>
                <w:rFonts w:hint="default"/>
              </w:rPr>
            </w:pPr>
            <w:r>
              <w:rPr>
                <w:rFonts w:hint="eastAsia"/>
              </w:rPr>
              <w:t>□悪性腫瘍</w:t>
            </w:r>
          </w:p>
          <w:p>
            <w:pPr>
              <w:pStyle w:val="0"/>
              <w:spacing w:line="276" w:lineRule="auto"/>
              <w:ind w:left="420" w:leftChars="100" w:hanging="210" w:hangingChars="100"/>
              <w:rPr>
                <w:rFonts w:hint="default"/>
              </w:rPr>
            </w:pPr>
            <w:r>
              <w:rPr>
                <w:rFonts w:hint="eastAsia"/>
              </w:rPr>
              <w:t>□関節リウマチ・膠原病</w:t>
            </w:r>
          </w:p>
          <w:p>
            <w:pPr>
              <w:pStyle w:val="0"/>
              <w:spacing w:line="276" w:lineRule="auto"/>
              <w:rPr>
                <w:rFonts w:hint="default"/>
              </w:rPr>
            </w:pPr>
            <w:r>
              <w:rPr>
                <w:rFonts w:hint="eastAsia"/>
              </w:rPr>
              <w:t>　□内分泌疾患</w:t>
            </w:r>
          </w:p>
          <w:p>
            <w:pPr>
              <w:pStyle w:val="0"/>
              <w:spacing w:line="276" w:lineRule="auto"/>
              <w:rPr>
                <w:rFonts w:hint="default"/>
              </w:rPr>
            </w:pPr>
            <w:r>
              <w:rPr>
                <w:rFonts w:hint="eastAsia"/>
              </w:rPr>
              <w:t>　□消化器疾患・肝疾患</w:t>
            </w:r>
          </w:p>
          <w:p>
            <w:pPr>
              <w:pStyle w:val="0"/>
              <w:spacing w:line="276" w:lineRule="auto"/>
              <w:ind w:left="210" w:hanging="210" w:hangingChars="100"/>
              <w:rPr>
                <w:rFonts w:hint="default"/>
              </w:rPr>
            </w:pPr>
            <w:r>
              <w:rPr>
                <w:rFonts w:hint="default"/>
              </w:rPr>
              <w:t>　</w:t>
            </w:r>
            <w:r>
              <w:rPr>
                <w:rFonts w:hint="default"/>
              </w:rPr>
              <w:t>□</w:t>
            </w:r>
            <w:r>
              <w:rPr>
                <w:rFonts w:hint="default"/>
              </w:rPr>
              <w:t>先天性免疫不全症候群、</w:t>
            </w:r>
            <w:r>
              <w:rPr>
                <w:rFonts w:hint="default"/>
              </w:rPr>
              <w:t>HIV</w:t>
            </w:r>
            <w:r>
              <w:rPr>
                <w:rFonts w:hint="default"/>
              </w:rPr>
              <w:t>感染症、その他の疾患や治療に伴う免疫抑制状態</w:t>
            </w:r>
          </w:p>
          <w:p>
            <w:pPr>
              <w:pStyle w:val="0"/>
              <w:spacing w:line="276" w:lineRule="auto"/>
              <w:rPr>
                <w:rFonts w:hint="default"/>
              </w:rPr>
            </w:pPr>
            <w:r>
              <w:rPr>
                <w:rFonts w:hint="default"/>
              </w:rPr>
              <w:t>　</w:t>
            </w:r>
            <w:r>
              <w:rPr>
                <w:rFonts w:hint="default"/>
              </w:rPr>
              <w:t>□</w:t>
            </w:r>
            <w:r>
              <w:rPr>
                <w:rFonts w:hint="default"/>
              </w:rPr>
              <w:t>その他の小児領域の疾患等</w:t>
            </w:r>
          </w:p>
          <w:p>
            <w:pPr>
              <w:pStyle w:val="0"/>
              <w:spacing w:line="276" w:lineRule="auto"/>
              <w:ind w:left="210" w:hanging="210" w:hangingChars="100"/>
              <w:rPr>
                <w:rFonts w:hint="default"/>
              </w:rPr>
            </w:pPr>
            <w:r>
              <w:rPr>
                <w:rFonts w:hint="default"/>
              </w:rPr>
              <w:t>　（高度肥満、早産児、医療的ケア児、施設入所や長期入院の児、摂食障害　等）</w:t>
            </w:r>
          </w:p>
        </w:tc>
        <w:tc>
          <w:tcPr>
            <w:tcW w:w="6095" w:type="dxa"/>
            <w:vAlign w:val="top"/>
          </w:tcPr>
          <w:p>
            <w:pPr>
              <w:pStyle w:val="0"/>
              <w:ind w:firstLine="210" w:firstLineChars="100"/>
              <w:jc w:val="left"/>
              <w:rPr>
                <w:rFonts w:hint="default"/>
              </w:rPr>
            </w:pPr>
            <w:r>
              <w:rPr>
                <w:rFonts w:hint="eastAsia"/>
              </w:rPr>
              <w:t>□慢性の呼吸器の病気　</w:t>
            </w:r>
          </w:p>
          <w:p>
            <w:pPr>
              <w:pStyle w:val="0"/>
              <w:ind w:firstLine="210" w:firstLineChars="100"/>
              <w:jc w:val="left"/>
              <w:rPr>
                <w:rFonts w:hint="default"/>
              </w:rPr>
            </w:pPr>
            <w:r>
              <w:rPr>
                <w:rFonts w:hint="eastAsia"/>
              </w:rPr>
              <w:t>□慢性の心臓病（高血圧を含む。）</w:t>
            </w:r>
          </w:p>
          <w:p>
            <w:pPr>
              <w:pStyle w:val="0"/>
              <w:ind w:firstLine="210" w:firstLineChars="100"/>
              <w:jc w:val="left"/>
              <w:rPr>
                <w:rFonts w:hint="default"/>
              </w:rPr>
            </w:pPr>
            <w:r>
              <w:rPr>
                <w:rFonts w:hint="eastAsia"/>
              </w:rPr>
              <w:t>□慢性の腎臓病　</w:t>
            </w:r>
          </w:p>
          <w:p>
            <w:pPr>
              <w:pStyle w:val="0"/>
              <w:ind w:firstLine="210" w:firstLineChars="100"/>
              <w:jc w:val="left"/>
              <w:rPr>
                <w:rFonts w:hint="default"/>
              </w:rPr>
            </w:pPr>
            <w:r>
              <w:rPr>
                <w:rFonts w:hint="eastAsia"/>
              </w:rPr>
              <w:t>□慢性の肝臓病（肝硬変等）</w:t>
            </w:r>
          </w:p>
          <w:p>
            <w:pPr>
              <w:pStyle w:val="0"/>
              <w:ind w:left="210" w:leftChars="100"/>
              <w:jc w:val="left"/>
              <w:rPr>
                <w:rFonts w:hint="default"/>
              </w:rPr>
            </w:pPr>
            <w:r>
              <w:rPr>
                <w:rFonts w:hint="eastAsia"/>
              </w:rPr>
              <w:t>□インスリンや飲み薬で治療中の糖尿病又は他の病気を併発している糖尿病</w:t>
            </w:r>
          </w:p>
          <w:p>
            <w:pPr>
              <w:pStyle w:val="0"/>
              <w:ind w:firstLine="210" w:firstLineChars="100"/>
              <w:jc w:val="left"/>
              <w:rPr>
                <w:rFonts w:hint="default"/>
              </w:rPr>
            </w:pPr>
            <w:r>
              <w:rPr>
                <w:rFonts w:hint="eastAsia"/>
              </w:rPr>
              <w:t>□血液の病気（ただし、鉄欠乏性貧血を除く。）　</w:t>
            </w:r>
          </w:p>
          <w:p>
            <w:pPr>
              <w:pStyle w:val="0"/>
              <w:ind w:left="210" w:leftChars="100"/>
              <w:jc w:val="left"/>
              <w:rPr>
                <w:rFonts w:hint="default"/>
              </w:rPr>
            </w:pPr>
            <w:r>
              <w:rPr>
                <w:rFonts w:hint="eastAsia"/>
              </w:rPr>
              <w:t>□免疫の機能が低下する病気（治療や緩和ケアを受けている悪性腫瘍を含む。）</w:t>
            </w:r>
          </w:p>
          <w:p>
            <w:pPr>
              <w:pStyle w:val="0"/>
              <w:ind w:left="210" w:hanging="210" w:hangingChars="100"/>
              <w:jc w:val="left"/>
              <w:rPr>
                <w:rFonts w:hint="default"/>
              </w:rPr>
            </w:pPr>
            <w:r>
              <w:rPr>
                <w:rFonts w:hint="eastAsia"/>
              </w:rPr>
              <w:t>　□ステロイドなど、免疫の機能を低下させる治療を受けている</w:t>
            </w:r>
          </w:p>
          <w:p>
            <w:pPr>
              <w:pStyle w:val="0"/>
              <w:ind w:firstLine="210" w:firstLineChars="100"/>
              <w:jc w:val="left"/>
              <w:rPr>
                <w:rFonts w:hint="default"/>
              </w:rPr>
            </w:pPr>
            <w:r>
              <w:rPr>
                <w:rFonts w:hint="eastAsia"/>
              </w:rPr>
              <w:t>□免疫の異常に伴う神経疾患や神経筋疾患　</w:t>
            </w:r>
          </w:p>
          <w:p>
            <w:pPr>
              <w:pStyle w:val="0"/>
              <w:ind w:left="210" w:leftChars="100"/>
              <w:jc w:val="left"/>
              <w:rPr>
                <w:rFonts w:hint="default"/>
              </w:rPr>
            </w:pPr>
            <w:r>
              <w:rPr>
                <w:rFonts w:hint="eastAsia"/>
              </w:rPr>
              <w:t>□神経疾患や神経筋疾患が原因で身体の機能が衰えた状態（呼吸障害等）　</w:t>
            </w:r>
          </w:p>
          <w:p>
            <w:pPr>
              <w:pStyle w:val="0"/>
              <w:ind w:firstLine="210" w:firstLineChars="100"/>
              <w:jc w:val="left"/>
              <w:rPr>
                <w:rFonts w:hint="default"/>
              </w:rPr>
            </w:pPr>
            <w:r>
              <w:rPr>
                <w:rFonts w:hint="eastAsia"/>
              </w:rPr>
              <w:t>□染色体異常　</w:t>
            </w:r>
          </w:p>
          <w:p>
            <w:pPr>
              <w:pStyle w:val="0"/>
              <w:ind w:left="210" w:leftChars="100"/>
              <w:jc w:val="left"/>
              <w:rPr>
                <w:rFonts w:hint="default"/>
              </w:rPr>
            </w:pPr>
            <w:r>
              <w:rPr>
                <w:rFonts w:hint="eastAsia"/>
              </w:rPr>
              <w:t>□重症心身障害（重度の肢体不自由と重度の知的障害とが重複した状態）　</w:t>
            </w:r>
          </w:p>
          <w:p>
            <w:pPr>
              <w:pStyle w:val="0"/>
              <w:ind w:firstLine="210" w:firstLineChars="100"/>
              <w:jc w:val="left"/>
              <w:rPr>
                <w:rFonts w:hint="default"/>
              </w:rPr>
            </w:pPr>
            <w:r>
              <w:rPr>
                <w:rFonts w:hint="eastAsia"/>
              </w:rPr>
              <w:t>□睡眠時無呼吸症候群　</w:t>
            </w:r>
          </w:p>
          <w:p>
            <w:pPr>
              <w:pStyle w:val="0"/>
              <w:ind w:left="174" w:leftChars="83" w:firstLine="34" w:firstLineChars="16"/>
              <w:jc w:val="left"/>
              <w:rPr>
                <w:rFonts w:hint="default"/>
              </w:rPr>
            </w:pPr>
            <w:r>
              <w:rPr>
                <w:rFonts w:hint="eastAsia"/>
              </w:rPr>
              <w:t>□重い精神疾患（精神疾患の治療のため入院している、精神障害者保健福祉手帳を所持している（※）、又は自立支援医療（精神通院医療）で「重度かつ継続」に該当する場合）や知的障害（療育手帳を所持している（※）場合）</w:t>
            </w:r>
          </w:p>
          <w:p>
            <w:pPr>
              <w:pStyle w:val="0"/>
              <w:ind w:firstLine="210" w:firstLineChars="100"/>
              <w:jc w:val="left"/>
              <w:rPr>
                <w:rFonts w:hint="default"/>
              </w:rPr>
            </w:pPr>
            <w:r>
              <w:rPr>
                <w:rFonts w:hint="eastAsia"/>
              </w:rPr>
              <w:t>□</w:t>
            </w:r>
            <w:r>
              <w:rPr>
                <w:rFonts w:hint="eastAsia"/>
              </w:rPr>
              <w:t>BMI</w:t>
            </w:r>
            <w:r>
              <w:rPr>
                <w:rFonts w:hint="eastAsia"/>
              </w:rPr>
              <w:t>が</w:t>
            </w:r>
            <w:r>
              <w:rPr>
                <w:rFonts w:hint="eastAsia"/>
              </w:rPr>
              <w:t>30</w:t>
            </w:r>
            <w:r>
              <w:rPr>
                <w:rFonts w:hint="eastAsia"/>
              </w:rPr>
              <w:t>以上である</w:t>
            </w:r>
          </w:p>
          <w:p>
            <w:pPr>
              <w:pStyle w:val="0"/>
              <w:ind w:left="176" w:leftChars="84" w:firstLine="34" w:firstLineChars="16"/>
              <w:jc w:val="left"/>
              <w:rPr>
                <w:rFonts w:hint="default"/>
              </w:rPr>
            </w:pPr>
            <w:r>
              <w:rPr>
                <w:rFonts w:hint="eastAsia"/>
              </w:rPr>
              <w:t>□新型コロナウイルス感染症にかかった場合の重症化リス</w:t>
            </w:r>
            <w:r>
              <w:rPr>
                <w:rFonts w:hint="eastAsia"/>
              </w:rPr>
              <mc:AlternateContent>
                <mc:Choice Requires="wps">
                  <w:drawing>
                    <wp:anchor distT="0" distB="0" distL="114300" distR="114300" simplePos="0" relativeHeight="10" behindDoc="0" locked="0" layoutInCell="1" hidden="0" allowOverlap="1">
                      <wp:simplePos x="0" y="0"/>
                      <wp:positionH relativeFrom="column">
                        <wp:posOffset>-2849245</wp:posOffset>
                      </wp:positionH>
                      <wp:positionV relativeFrom="paragraph">
                        <wp:posOffset>395605</wp:posOffset>
                      </wp:positionV>
                      <wp:extent cx="6251575" cy="655955"/>
                      <wp:effectExtent l="0" t="0" r="635" b="635"/>
                      <wp:wrapNone/>
                      <wp:docPr id="1034" name="テキスト ボックス 10"/>
                      <a:graphic xmlns:a="http://schemas.openxmlformats.org/drawingml/2006/main">
                        <a:graphicData uri="http://schemas.microsoft.com/office/word/2010/wordprocessingShape">
                          <wps:wsp>
                            <wps:cNvPr id="1034" name="テキスト ボックス 10"/>
                            <wps:cNvSpPr txBox="1"/>
                            <wps:spPr>
                              <a:xfrm>
                                <a:off x="0" y="0"/>
                                <a:ext cx="6251575" cy="65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420" w:hanging="420" w:hangingChars="200"/>
                                    <w:rPr>
                                      <w:rFonts w:hint="default"/>
                                    </w:rPr>
                                  </w:pPr>
                                  <w:r>
                                    <w:rPr>
                                      <w:rFonts w:hint="eastAsia"/>
                                    </w:rPr>
                                    <w:t>※　精神障害者保健福祉手帳又は療育手帳を所持している方については、通院又は入院をしていない場合も、基礎疾患のある方に該当します。</w:t>
                                  </w:r>
                                </w:p>
                                <w:p>
                                  <w:pPr>
                                    <w:pStyle w:val="0"/>
                                    <w:spacing w:line="280" w:lineRule="exact"/>
                                    <w:rPr>
                                      <w:rFonts w:hint="default"/>
                                      <w:sz w:val="22"/>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31.15pt;mso-position-vertical-relative:text;mso-position-horizontal-relative:text;v-text-anchor:top;position:absolute;height:51.65pt;mso-wrap-distance-top:0pt;width:492.25pt;mso-wrap-distance-left:9pt;margin-left:-224.35pt;z-index:10;" o:spid="_x0000_s1034" o:allowincell="t" o:allowoverlap="t" filled="f" stroked="f" strokeweight="0.5pt" o:spt="202" type="#_x0000_t202">
                      <v:fill/>
                      <v:textbox style="layout-flow:horizontal;">
                        <w:txbxContent>
                          <w:p>
                            <w:pPr>
                              <w:pStyle w:val="0"/>
                              <w:ind w:left="420" w:hanging="420" w:hangingChars="200"/>
                              <w:rPr>
                                <w:rFonts w:hint="default"/>
                              </w:rPr>
                            </w:pPr>
                            <w:r>
                              <w:rPr>
                                <w:rFonts w:hint="eastAsia"/>
                              </w:rPr>
                              <w:t>※　精神障害者保健福祉手帳又は療育手帳を所持している方については、通院又は入院をしていない場合も、基礎疾患のある方に該当します。</w:t>
                            </w:r>
                          </w:p>
                          <w:p>
                            <w:pPr>
                              <w:pStyle w:val="0"/>
                              <w:spacing w:line="280" w:lineRule="exact"/>
                              <w:rPr>
                                <w:rFonts w:hint="default"/>
                                <w:sz w:val="22"/>
                              </w:rPr>
                            </w:pPr>
                          </w:p>
                          <w:p>
                            <w:pPr>
                              <w:pStyle w:val="0"/>
                              <w:rPr>
                                <w:rFonts w:hint="default"/>
                              </w:rPr>
                            </w:pPr>
                          </w:p>
                        </w:txbxContent>
                      </v:textbox>
                      <v:imagedata o:title=""/>
                      <w10:wrap type="none" anchorx="text" anchory="text"/>
                    </v:shape>
                  </w:pict>
                </mc:Fallback>
              </mc:AlternateContent>
            </w:r>
            <w:r>
              <w:rPr>
                <w:rFonts w:hint="eastAsia"/>
              </w:rPr>
              <w:t>クが高いと医師に認められた</w:t>
            </w:r>
            <w:r>
              <w:rPr>
                <w:rFonts w:hint="default"/>
              </w:rPr>
              <w:t>。</w:t>
            </w:r>
          </w:p>
        </w:tc>
      </w:tr>
    </w:tbl>
    <w:p>
      <w:pPr>
        <w:pStyle w:val="0"/>
        <w:rPr>
          <w:rFonts w:hint="default"/>
          <w:b w:val="1"/>
          <w:sz w:val="22"/>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0A92F4"/>
    <w:lvl w:ilvl="0" w:tplc="64D225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TotalTime>
  <Pages>3</Pages>
  <Words>21</Words>
  <Characters>1566</Characters>
  <Application>JUST Note</Application>
  <Lines>172</Lines>
  <Paragraphs>93</Paragraphs>
  <Company>厚生労働省</Company>
  <CharactersWithSpaces>1894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入澤 優(irisawa-yuu)</dc:creator>
  <cp:lastModifiedBy>senboku</cp:lastModifiedBy>
  <cp:lastPrinted>2023-04-04T06:36:13Z</cp:lastPrinted>
  <dcterms:created xsi:type="dcterms:W3CDTF">2022-09-21T01:47:00Z</dcterms:created>
  <dcterms:modified xsi:type="dcterms:W3CDTF">2023-04-04T06:36:27Z</dcterms:modified>
  <cp:revision>42</cp:revision>
</cp:coreProperties>
</file>